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593624" w:rsidRDefault="007C3B6B" w:rsidP="00B94045">
      <w:pPr>
        <w:pStyle w:val="Heading1"/>
        <w:rPr>
          <w:rFonts w:eastAsia="Times New Roman"/>
          <w:b/>
          <w:color w:val="auto"/>
        </w:rPr>
      </w:pPr>
      <w:proofErr w:type="spellStart"/>
      <w:r w:rsidRPr="007C3B6B">
        <w:rPr>
          <w:rFonts w:eastAsia="Times New Roman"/>
          <w:b/>
          <w:color w:val="auto"/>
        </w:rPr>
        <w:t>Сбор</w:t>
      </w:r>
      <w:proofErr w:type="spellEnd"/>
      <w:r w:rsidRPr="007C3B6B">
        <w:rPr>
          <w:rFonts w:eastAsia="Times New Roman"/>
          <w:b/>
          <w:color w:val="auto"/>
        </w:rPr>
        <w:t xml:space="preserve"> </w:t>
      </w:r>
      <w:proofErr w:type="spellStart"/>
      <w:r w:rsidRPr="007C3B6B">
        <w:rPr>
          <w:rFonts w:eastAsia="Times New Roman"/>
          <w:b/>
          <w:color w:val="auto"/>
        </w:rPr>
        <w:t>слюны</w:t>
      </w:r>
      <w:proofErr w:type="spellEnd"/>
      <w:r w:rsidRPr="007C3B6B">
        <w:rPr>
          <w:rFonts w:eastAsia="Times New Roman"/>
          <w:b/>
          <w:color w:val="auto"/>
        </w:rPr>
        <w:t xml:space="preserve"> с </w:t>
      </w:r>
      <w:proofErr w:type="spellStart"/>
      <w:r w:rsidRPr="007C3B6B">
        <w:rPr>
          <w:rFonts w:eastAsia="Times New Roman"/>
          <w:b/>
          <w:color w:val="auto"/>
        </w:rPr>
        <w:t>помощью</w:t>
      </w:r>
      <w:proofErr w:type="spellEnd"/>
      <w:r w:rsidRPr="007C3B6B">
        <w:rPr>
          <w:rFonts w:eastAsia="Times New Roman"/>
          <w:b/>
          <w:color w:val="auto"/>
        </w:rPr>
        <w:t xml:space="preserve"> </w:t>
      </w:r>
      <w:proofErr w:type="spellStart"/>
      <w:r w:rsidRPr="007C3B6B">
        <w:rPr>
          <w:rFonts w:eastAsia="Times New Roman"/>
          <w:b/>
          <w:color w:val="auto"/>
        </w:rPr>
        <w:t>пробирки</w:t>
      </w:r>
      <w:proofErr w:type="spellEnd"/>
      <w:r w:rsidRPr="007C3B6B">
        <w:rPr>
          <w:rFonts w:eastAsia="Times New Roman"/>
          <w:b/>
          <w:color w:val="auto"/>
        </w:rPr>
        <w:t xml:space="preserve"> </w:t>
      </w:r>
      <w:proofErr w:type="spellStart"/>
      <w:r w:rsidRPr="007C3B6B">
        <w:rPr>
          <w:rFonts w:eastAsia="Times New Roman"/>
          <w:b/>
          <w:color w:val="auto"/>
        </w:rPr>
        <w:t>Salivette</w:t>
      </w:r>
      <w:proofErr w:type="spellEnd"/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374BE8" w:rsidRDefault="00374BE8" w:rsidP="00554501">
      <w:pPr>
        <w:spacing w:line="259" w:lineRule="auto"/>
        <w:rPr>
          <w:rFonts w:asciiTheme="minorHAnsi" w:eastAsia="Calibri" w:hAnsiTheme="minorHAnsi" w:cs="Calibri"/>
          <w:b/>
          <w:bCs/>
          <w:color w:val="231F20"/>
          <w:lang w:val="ru"/>
        </w:rPr>
      </w:pPr>
    </w:p>
    <w:p w:rsidR="00554501" w:rsidRPr="00554501" w:rsidRDefault="00554501" w:rsidP="00554501">
      <w:pPr>
        <w:spacing w:line="259" w:lineRule="auto"/>
        <w:rPr>
          <w:rFonts w:asciiTheme="minorHAnsi" w:eastAsia="Calibri" w:hAnsiTheme="minorHAnsi" w:cs="Calibri"/>
          <w:b/>
          <w:color w:val="231F20"/>
          <w:lang w:val="et-EE"/>
        </w:rPr>
      </w:pPr>
      <w:r w:rsidRPr="00554501">
        <w:rPr>
          <w:rFonts w:asciiTheme="minorHAnsi" w:eastAsia="Calibri" w:hAnsiTheme="minorHAnsi" w:cs="Calibri"/>
          <w:b/>
          <w:bCs/>
          <w:color w:val="231F20"/>
          <w:lang w:val="ru"/>
        </w:rPr>
        <w:t xml:space="preserve">Прием проб слюны в </w:t>
      </w:r>
      <w:proofErr w:type="spellStart"/>
      <w:r w:rsidR="008C053E" w:rsidRPr="008C053E">
        <w:rPr>
          <w:rFonts w:asciiTheme="minorHAnsi" w:eastAsia="Calibri" w:hAnsiTheme="minorHAnsi" w:cs="Calibri"/>
          <w:b/>
          <w:color w:val="231F20"/>
          <w:lang w:val="ru-RU"/>
        </w:rPr>
        <w:t>Восточно</w:t>
      </w:r>
      <w:proofErr w:type="spellEnd"/>
      <w:r w:rsidRPr="00554501">
        <w:rPr>
          <w:rFonts w:asciiTheme="minorHAnsi" w:eastAsia="Calibri" w:hAnsiTheme="minorHAnsi" w:cs="Calibri"/>
          <w:b/>
          <w:bCs/>
          <w:color w:val="231F20"/>
          <w:lang w:val="ru"/>
        </w:rPr>
        <w:t xml:space="preserve">-Таллиннской центральной больнице: </w:t>
      </w:r>
    </w:p>
    <w:p w:rsidR="00554501" w:rsidRPr="00554501" w:rsidRDefault="00554501" w:rsidP="00554501">
      <w:pPr>
        <w:numPr>
          <w:ilvl w:val="0"/>
          <w:numId w:val="31"/>
        </w:numPr>
        <w:spacing w:line="259" w:lineRule="auto"/>
        <w:rPr>
          <w:rFonts w:asciiTheme="minorHAnsi" w:eastAsia="Calibri" w:hAnsiTheme="minorHAnsi" w:cs="Calibri"/>
          <w:color w:val="231F20"/>
          <w:lang w:val="et-EE"/>
        </w:rPr>
      </w:pPr>
      <w:proofErr w:type="spellStart"/>
      <w:r w:rsidRPr="00554501">
        <w:rPr>
          <w:rFonts w:asciiTheme="minorHAnsi" w:eastAsia="Calibri" w:hAnsiTheme="minorHAnsi" w:cs="Calibri"/>
          <w:b/>
          <w:bCs/>
          <w:color w:val="231F20"/>
          <w:lang w:val="ru"/>
        </w:rPr>
        <w:t>Рави</w:t>
      </w:r>
      <w:proofErr w:type="spellEnd"/>
      <w:r w:rsidRPr="00554501">
        <w:rPr>
          <w:rFonts w:asciiTheme="minorHAnsi" w:eastAsia="Calibri" w:hAnsiTheme="minorHAnsi" w:cs="Calibri"/>
          <w:b/>
          <w:bCs/>
          <w:color w:val="231F20"/>
          <w:lang w:val="ru"/>
        </w:rPr>
        <w:t> 18, кабинет RC0247</w:t>
      </w:r>
      <w:r w:rsidR="00231DA4">
        <w:rPr>
          <w:rFonts w:asciiTheme="minorHAnsi" w:eastAsia="Calibri" w:hAnsiTheme="minorHAnsi" w:cs="Calibri"/>
          <w:color w:val="231F20"/>
          <w:lang w:val="ru"/>
        </w:rPr>
        <w:br/>
      </w:r>
      <w:proofErr w:type="spellStart"/>
      <w:r w:rsidR="004818EE">
        <w:rPr>
          <w:rFonts w:asciiTheme="minorHAnsi" w:eastAsia="Calibri" w:hAnsiTheme="minorHAnsi" w:cs="Calibri"/>
          <w:color w:val="231F20"/>
          <w:lang w:val="ru"/>
        </w:rPr>
        <w:t>Пн</w:t>
      </w:r>
      <w:proofErr w:type="spellEnd"/>
      <w:r w:rsidR="004818EE">
        <w:rPr>
          <w:rFonts w:asciiTheme="minorHAnsi" w:eastAsia="Calibri" w:hAnsiTheme="minorHAnsi" w:cs="Calibri"/>
          <w:color w:val="231F20"/>
          <w:lang w:val="ru"/>
        </w:rPr>
        <w:t xml:space="preserve"> – </w:t>
      </w:r>
      <w:proofErr w:type="spellStart"/>
      <w:r w:rsidR="004818EE">
        <w:rPr>
          <w:rFonts w:asciiTheme="minorHAnsi" w:eastAsia="Calibri" w:hAnsiTheme="minorHAnsi" w:cs="Calibri"/>
          <w:color w:val="231F20"/>
          <w:lang w:val="ru"/>
        </w:rPr>
        <w:t>Пт</w:t>
      </w:r>
      <w:proofErr w:type="spellEnd"/>
      <w:r w:rsidR="004818EE">
        <w:rPr>
          <w:rFonts w:asciiTheme="minorHAnsi" w:eastAsia="Calibri" w:hAnsiTheme="minorHAnsi" w:cs="Calibri"/>
          <w:color w:val="231F20"/>
          <w:lang w:val="ru"/>
        </w:rPr>
        <w:t xml:space="preserve"> 7.30-16.00</w:t>
      </w:r>
    </w:p>
    <w:p w:rsidR="00554501" w:rsidRPr="00554501" w:rsidRDefault="00554501" w:rsidP="00554501">
      <w:pPr>
        <w:pStyle w:val="ListParagraph"/>
        <w:numPr>
          <w:ilvl w:val="0"/>
          <w:numId w:val="31"/>
        </w:numPr>
        <w:spacing w:line="259" w:lineRule="auto"/>
        <w:rPr>
          <w:rFonts w:eastAsia="Calibri" w:cs="Calibri"/>
          <w:color w:val="231F20"/>
        </w:rPr>
      </w:pPr>
      <w:r w:rsidRPr="00554501">
        <w:rPr>
          <w:rFonts w:eastAsia="Calibri" w:cs="Calibri"/>
          <w:b/>
          <w:bCs/>
          <w:color w:val="231F20"/>
          <w:lang w:val="ru"/>
        </w:rPr>
        <w:t xml:space="preserve">Пярну </w:t>
      </w:r>
      <w:proofErr w:type="spellStart"/>
      <w:r w:rsidRPr="00554501">
        <w:rPr>
          <w:rFonts w:eastAsia="Calibri" w:cs="Calibri"/>
          <w:b/>
          <w:bCs/>
          <w:color w:val="231F20"/>
          <w:lang w:val="ru"/>
        </w:rPr>
        <w:t>мнт</w:t>
      </w:r>
      <w:proofErr w:type="spellEnd"/>
      <w:r w:rsidRPr="00554501">
        <w:rPr>
          <w:rFonts w:eastAsia="Calibri" w:cs="Calibri"/>
          <w:b/>
          <w:bCs/>
          <w:color w:val="231F20"/>
          <w:lang w:val="ru"/>
        </w:rPr>
        <w:t>. 104, кабинет MC0251</w:t>
      </w:r>
      <w:r>
        <w:rPr>
          <w:rFonts w:eastAsia="Calibri" w:cs="Calibri"/>
          <w:color w:val="231F20"/>
          <w:lang w:val="ru"/>
        </w:rPr>
        <w:br/>
      </w:r>
      <w:proofErr w:type="spellStart"/>
      <w:r>
        <w:rPr>
          <w:rFonts w:eastAsia="Calibri" w:cs="Calibri"/>
          <w:color w:val="231F20"/>
          <w:lang w:val="ru"/>
        </w:rPr>
        <w:t>Пн</w:t>
      </w:r>
      <w:proofErr w:type="spellEnd"/>
      <w:r>
        <w:rPr>
          <w:rFonts w:eastAsia="Calibri" w:cs="Calibri"/>
          <w:color w:val="231F20"/>
          <w:lang w:val="ru"/>
        </w:rPr>
        <w:t xml:space="preserve"> – </w:t>
      </w:r>
      <w:proofErr w:type="spellStart"/>
      <w:r>
        <w:rPr>
          <w:rFonts w:eastAsia="Calibri" w:cs="Calibri"/>
          <w:color w:val="231F20"/>
          <w:lang w:val="ru"/>
        </w:rPr>
        <w:t>Пт</w:t>
      </w:r>
      <w:proofErr w:type="spellEnd"/>
      <w:r>
        <w:rPr>
          <w:rFonts w:eastAsia="Calibri" w:cs="Calibri"/>
          <w:color w:val="231F20"/>
          <w:lang w:val="ru"/>
        </w:rPr>
        <w:t xml:space="preserve"> 7.30-16.00</w:t>
      </w:r>
    </w:p>
    <w:p w:rsidR="00554501" w:rsidRPr="00554501" w:rsidRDefault="00554501" w:rsidP="00554501">
      <w:pPr>
        <w:pStyle w:val="ListParagraph"/>
        <w:numPr>
          <w:ilvl w:val="0"/>
          <w:numId w:val="31"/>
        </w:numPr>
        <w:spacing w:line="259" w:lineRule="auto"/>
        <w:rPr>
          <w:rFonts w:eastAsia="Calibri" w:cs="Calibri"/>
          <w:color w:val="231F20"/>
        </w:rPr>
      </w:pPr>
      <w:proofErr w:type="spellStart"/>
      <w:r w:rsidRPr="00554501">
        <w:rPr>
          <w:rFonts w:eastAsia="Calibri" w:cs="Calibri"/>
          <w:b/>
          <w:bCs/>
          <w:color w:val="231F20"/>
          <w:lang w:val="ru"/>
        </w:rPr>
        <w:t>Харидузе</w:t>
      </w:r>
      <w:proofErr w:type="spellEnd"/>
      <w:r w:rsidRPr="00554501">
        <w:rPr>
          <w:rFonts w:eastAsia="Calibri" w:cs="Calibri"/>
          <w:b/>
          <w:bCs/>
          <w:color w:val="231F20"/>
          <w:lang w:val="ru"/>
        </w:rPr>
        <w:t> 6, кабинет TP0116</w:t>
      </w:r>
      <w:r w:rsidRPr="00554501">
        <w:rPr>
          <w:rFonts w:eastAsia="Calibri" w:cs="Calibri"/>
          <w:color w:val="231F20"/>
          <w:lang w:val="ru"/>
        </w:rPr>
        <w:br/>
      </w:r>
      <w:r w:rsidR="00231DA4">
        <w:rPr>
          <w:rFonts w:eastAsia="Calibri" w:cs="Calibri"/>
          <w:color w:val="231F20"/>
          <w:lang w:val="ru"/>
        </w:rPr>
        <w:t xml:space="preserve"> </w:t>
      </w:r>
      <w:proofErr w:type="spellStart"/>
      <w:r w:rsidRPr="00554501">
        <w:rPr>
          <w:rFonts w:eastAsia="Calibri" w:cs="Calibri"/>
          <w:color w:val="231F20"/>
          <w:lang w:val="ru"/>
        </w:rPr>
        <w:t>Пн</w:t>
      </w:r>
      <w:proofErr w:type="spellEnd"/>
      <w:r w:rsidRPr="00554501">
        <w:rPr>
          <w:rFonts w:eastAsia="Calibri" w:cs="Calibri"/>
          <w:color w:val="231F20"/>
          <w:lang w:val="ru"/>
        </w:rPr>
        <w:t xml:space="preserve"> – </w:t>
      </w:r>
      <w:proofErr w:type="spellStart"/>
      <w:r w:rsidRPr="00554501">
        <w:rPr>
          <w:rFonts w:eastAsia="Calibri" w:cs="Calibri"/>
          <w:color w:val="231F20"/>
          <w:lang w:val="ru"/>
        </w:rPr>
        <w:t>Пт</w:t>
      </w:r>
      <w:proofErr w:type="spellEnd"/>
      <w:r w:rsidRPr="00554501">
        <w:rPr>
          <w:rFonts w:eastAsia="Calibri" w:cs="Calibri"/>
          <w:color w:val="231F20"/>
          <w:lang w:val="ru"/>
        </w:rPr>
        <w:t xml:space="preserve"> 7.30-15.30</w:t>
      </w:r>
    </w:p>
    <w:p w:rsidR="00554501" w:rsidRPr="00554501" w:rsidRDefault="00554501" w:rsidP="00554501">
      <w:pPr>
        <w:jc w:val="both"/>
        <w:rPr>
          <w:rFonts w:asciiTheme="minorHAnsi" w:eastAsia="Calibri" w:hAnsiTheme="minorHAnsi" w:cs="Calibri"/>
          <w:b/>
          <w:bCs/>
          <w:color w:val="231F20"/>
          <w:lang w:val="ru"/>
        </w:rPr>
      </w:pPr>
    </w:p>
    <w:p w:rsidR="00554501" w:rsidRPr="00554501" w:rsidRDefault="00554501" w:rsidP="00554501">
      <w:pPr>
        <w:spacing w:after="160" w:line="259" w:lineRule="auto"/>
        <w:jc w:val="both"/>
        <w:rPr>
          <w:rFonts w:asciiTheme="minorHAnsi" w:eastAsia="Calibri" w:hAnsiTheme="minorHAnsi" w:cs="Calibri"/>
          <w:b/>
          <w:bCs/>
          <w:color w:val="231F20"/>
          <w:lang w:val="ru"/>
        </w:rPr>
      </w:pPr>
      <w:r w:rsidRPr="00554501">
        <w:rPr>
          <w:rFonts w:asciiTheme="minorHAnsi" w:eastAsia="Calibri" w:hAnsiTheme="minorHAnsi" w:cs="Calibri"/>
          <w:b/>
          <w:bCs/>
          <w:color w:val="231F20"/>
          <w:lang w:val="ru"/>
        </w:rPr>
        <w:t>Подготовка к сдаче слюны</w:t>
      </w:r>
    </w:p>
    <w:p w:rsidR="00554501" w:rsidRPr="00554501" w:rsidRDefault="00554501" w:rsidP="00554501">
      <w:pPr>
        <w:spacing w:after="160" w:line="259" w:lineRule="auto"/>
        <w:jc w:val="both"/>
        <w:rPr>
          <w:rFonts w:asciiTheme="minorHAnsi" w:eastAsia="Calibri" w:hAnsiTheme="minorHAnsi" w:cs="Calibri"/>
          <w:color w:val="231F20"/>
          <w:lang w:val="ru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Сбор слюны осуществляется в назначенное врачом время.</w:t>
      </w:r>
      <w:r>
        <w:rPr>
          <w:rFonts w:asciiTheme="minorHAnsi" w:eastAsia="Calibri" w:hAnsiTheme="minorHAnsi" w:cs="Calibri"/>
          <w:color w:val="231F20"/>
          <w:lang w:val="et-EE"/>
        </w:rPr>
        <w:t xml:space="preserve"> </w:t>
      </w:r>
      <w:r w:rsidRPr="00554501">
        <w:rPr>
          <w:rFonts w:asciiTheme="minorHAnsi" w:eastAsia="Calibri" w:hAnsiTheme="minorHAnsi" w:cs="Calibri"/>
          <w:color w:val="231F20"/>
          <w:lang w:val="ru"/>
        </w:rPr>
        <w:t xml:space="preserve">Утром </w:t>
      </w:r>
      <w:r w:rsidRPr="00554501">
        <w:rPr>
          <w:rFonts w:asciiTheme="minorHAnsi" w:eastAsia="Calibri" w:hAnsiTheme="minorHAnsi" w:cs="Calibri"/>
          <w:color w:val="231F20"/>
          <w:lang w:val="et-EE"/>
        </w:rPr>
        <w:t>c</w:t>
      </w:r>
      <w:r w:rsidRPr="00554501">
        <w:rPr>
          <w:rFonts w:asciiTheme="minorHAnsi" w:eastAsia="Calibri" w:hAnsiTheme="minorHAnsi" w:cs="Calibri"/>
          <w:color w:val="231F20"/>
          <w:lang w:val="ru"/>
        </w:rPr>
        <w:t>бор слюны нужно осуществлять до чистки зубов, принятия пищи и употребления напитков, в другое время — как минимум через 30 минут после еды или питья.</w:t>
      </w:r>
      <w:r>
        <w:rPr>
          <w:rFonts w:asciiTheme="minorHAnsi" w:eastAsia="Calibri" w:hAnsiTheme="minorHAnsi" w:cs="Calibri"/>
          <w:color w:val="231F20"/>
          <w:lang w:val="et-EE"/>
        </w:rPr>
        <w:t xml:space="preserve"> </w:t>
      </w:r>
      <w:r w:rsidRPr="00554501">
        <w:rPr>
          <w:rFonts w:asciiTheme="minorHAnsi" w:eastAsia="Calibri" w:hAnsiTheme="minorHAnsi" w:cs="Calibri"/>
          <w:color w:val="231F20"/>
          <w:lang w:val="ru"/>
        </w:rPr>
        <w:t>Во рту не должно оставаться клея для зубных протезов.</w:t>
      </w:r>
      <w:r>
        <w:rPr>
          <w:rFonts w:asciiTheme="minorHAnsi" w:eastAsia="Calibri" w:hAnsiTheme="minorHAnsi" w:cs="Calibri"/>
          <w:color w:val="231F20"/>
          <w:lang w:val="et-EE"/>
        </w:rPr>
        <w:t xml:space="preserve"> </w:t>
      </w:r>
      <w:r w:rsidRPr="00554501">
        <w:rPr>
          <w:rFonts w:asciiTheme="minorHAnsi" w:eastAsia="Calibri" w:hAnsiTheme="minorHAnsi" w:cs="Calibri"/>
          <w:color w:val="231F20"/>
          <w:lang w:val="ru"/>
        </w:rPr>
        <w:t>Должно пройти как минимум 2 дня после проведения стоматологических процедур.</w:t>
      </w:r>
    </w:p>
    <w:p w:rsidR="00554501" w:rsidRPr="00554501" w:rsidRDefault="00554501" w:rsidP="00554501">
      <w:pPr>
        <w:spacing w:after="160" w:line="259" w:lineRule="auto"/>
        <w:jc w:val="both"/>
        <w:rPr>
          <w:rFonts w:asciiTheme="minorHAnsi" w:eastAsia="Calibri" w:hAnsiTheme="minorHAnsi" w:cs="Calibri"/>
          <w:b/>
          <w:color w:val="231F20"/>
          <w:lang w:val="et-EE"/>
        </w:rPr>
      </w:pPr>
      <w:r w:rsidRPr="00554501">
        <w:rPr>
          <w:rFonts w:asciiTheme="minorHAnsi" w:eastAsia="Calibri" w:hAnsiTheme="minorHAnsi" w:cs="Calibri"/>
          <w:b/>
          <w:bCs/>
          <w:color w:val="231F20"/>
          <w:lang w:val="ru"/>
        </w:rPr>
        <w:t>Взятие пробы слюны</w:t>
      </w:r>
    </w:p>
    <w:p w:rsidR="00554501" w:rsidRPr="00554501" w:rsidRDefault="00554501" w:rsidP="00554501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="Calibri" w:hAnsiTheme="minorHAnsi" w:cs="Calibri"/>
          <w:color w:val="231F20"/>
          <w:lang w:val="et-EE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 xml:space="preserve">Снимите пробку с пробирки </w:t>
      </w:r>
      <w:proofErr w:type="spellStart"/>
      <w:r w:rsidRPr="00554501">
        <w:rPr>
          <w:rFonts w:asciiTheme="minorHAnsi" w:eastAsia="Calibri" w:hAnsiTheme="minorHAnsi" w:cs="Calibri"/>
          <w:color w:val="231F20"/>
          <w:lang w:val="ru"/>
        </w:rPr>
        <w:t>Salivette</w:t>
      </w:r>
      <w:proofErr w:type="spellEnd"/>
    </w:p>
    <w:p w:rsidR="00554501" w:rsidRPr="00554501" w:rsidRDefault="00554501" w:rsidP="00554501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="Calibri" w:hAnsiTheme="minorHAnsi" w:cs="Calibri"/>
          <w:color w:val="231F20"/>
          <w:lang w:val="et-EE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Выньте из пробирки тампон и поместите его в рот.</w:t>
      </w:r>
    </w:p>
    <w:p w:rsidR="00554501" w:rsidRPr="00554501" w:rsidRDefault="00554501" w:rsidP="00554501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="Calibri"/>
          <w:color w:val="231F20"/>
          <w:lang w:val="et-EE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NB! Не удалять и не разъединять пластиковые части пробирки.</w:t>
      </w:r>
    </w:p>
    <w:p w:rsidR="00554501" w:rsidRPr="00554501" w:rsidRDefault="00554501" w:rsidP="00554501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="Calibri" w:hAnsiTheme="minorHAnsi" w:cs="Calibri"/>
          <w:color w:val="231F20"/>
          <w:lang w:val="et-EE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Пожуйте тампон 1–2 минуты, чтобы он пропитался слюной.</w:t>
      </w:r>
    </w:p>
    <w:p w:rsidR="00554501" w:rsidRPr="00554501" w:rsidRDefault="00554501" w:rsidP="00554501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="Calibri" w:hAnsiTheme="minorHAnsi" w:cs="Calibri"/>
          <w:color w:val="231F20"/>
          <w:lang w:val="et-EE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Поместите тампон назад в пробирку.</w:t>
      </w:r>
    </w:p>
    <w:p w:rsidR="00554501" w:rsidRPr="00554501" w:rsidRDefault="00554501" w:rsidP="00554501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="Calibri" w:hAnsiTheme="minorHAnsi" w:cs="Calibri"/>
          <w:color w:val="231F20"/>
          <w:lang w:val="et-EE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Плотно закройте пробирку пробкой.</w:t>
      </w:r>
    </w:p>
    <w:p w:rsidR="00554501" w:rsidRPr="00554501" w:rsidRDefault="00374BE8" w:rsidP="00554501">
      <w:pPr>
        <w:numPr>
          <w:ilvl w:val="0"/>
          <w:numId w:val="30"/>
        </w:numPr>
        <w:spacing w:after="160" w:line="259" w:lineRule="auto"/>
        <w:ind w:left="714" w:hanging="357"/>
        <w:jc w:val="both"/>
        <w:rPr>
          <w:rFonts w:asciiTheme="minorHAnsi" w:eastAsia="Calibri" w:hAnsiTheme="minorHAnsi" w:cs="Calibri"/>
          <w:color w:val="231F20"/>
          <w:lang w:val="et-EE"/>
        </w:rPr>
      </w:pPr>
      <w:r>
        <w:rPr>
          <w:rFonts w:asciiTheme="minorHAnsi" w:eastAsia="Calibri" w:hAnsiTheme="minorHAnsi" w:cs="Calibri"/>
          <w:color w:val="231F20"/>
          <w:lang w:val="ru"/>
        </w:rPr>
        <w:t xml:space="preserve">Напишите на пробирке свое имя </w:t>
      </w:r>
      <w:r w:rsidR="00554501" w:rsidRPr="00554501">
        <w:rPr>
          <w:rFonts w:asciiTheme="minorHAnsi" w:eastAsia="Calibri" w:hAnsiTheme="minorHAnsi" w:cs="Calibri"/>
          <w:color w:val="231F20"/>
          <w:lang w:val="ru"/>
        </w:rPr>
        <w:t>и фамилию, дату и время взятия образца.</w:t>
      </w:r>
    </w:p>
    <w:p w:rsidR="00554501" w:rsidRPr="00554501" w:rsidRDefault="00554501" w:rsidP="00554501">
      <w:pPr>
        <w:jc w:val="both"/>
        <w:rPr>
          <w:rFonts w:asciiTheme="minorHAnsi" w:eastAsia="Calibri" w:hAnsiTheme="minorHAnsi" w:cs="Calibri"/>
          <w:color w:val="231F20"/>
          <w:lang w:val="et-EE"/>
        </w:rPr>
      </w:pP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130950D6" wp14:editId="676ECFBF">
            <wp:extent cx="1152525" cy="14480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4502" cy="146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2124C075" wp14:editId="19F81BD4">
            <wp:extent cx="1158241" cy="14478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3543" cy="14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5E5046E4" wp14:editId="48BC7F7B">
            <wp:extent cx="1161681" cy="1442852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5978" cy="14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027365AF" wp14:editId="20108F71">
            <wp:extent cx="1180474" cy="1447751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5498" cy="146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365BA39E" wp14:editId="74A0AC67">
            <wp:extent cx="1175657" cy="143608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0913" cy="144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24" w:rsidRPr="00593624" w:rsidRDefault="00554501" w:rsidP="00554501">
      <w:pPr>
        <w:jc w:val="both"/>
        <w:rPr>
          <w:rFonts w:asciiTheme="minorHAnsi" w:eastAsia="Calibri" w:hAnsiTheme="minorHAnsi" w:cs="Calibri"/>
          <w:color w:val="231F20"/>
          <w:lang w:val="ru-RU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Фотографии</w:t>
      </w:r>
      <w:r w:rsidRPr="00374BE8">
        <w:rPr>
          <w:rFonts w:asciiTheme="minorHAnsi" w:eastAsia="Calibri" w:hAnsiTheme="minorHAnsi" w:cs="Calibri"/>
          <w:color w:val="231F20"/>
          <w:lang w:val="ru-RU"/>
        </w:rPr>
        <w:t xml:space="preserve">: </w:t>
      </w:r>
      <w:r w:rsidRPr="00554501">
        <w:rPr>
          <w:rFonts w:asciiTheme="minorHAnsi" w:eastAsia="Calibri" w:hAnsiTheme="minorHAnsi" w:cs="Calibri"/>
          <w:color w:val="231F20"/>
          <w:lang w:val="en-US"/>
        </w:rPr>
        <w:t>SARSTEDT</w:t>
      </w:r>
      <w:r w:rsidRPr="00374BE8">
        <w:rPr>
          <w:rFonts w:asciiTheme="minorHAnsi" w:eastAsia="Calibri" w:hAnsiTheme="minorHAnsi" w:cs="Calibri"/>
          <w:color w:val="231F20"/>
          <w:lang w:val="ru-RU"/>
        </w:rPr>
        <w:t xml:space="preserve"> </w:t>
      </w:r>
      <w:r w:rsidRPr="00554501">
        <w:rPr>
          <w:rFonts w:asciiTheme="minorHAnsi" w:eastAsia="Calibri" w:hAnsiTheme="minorHAnsi" w:cs="Calibri"/>
          <w:color w:val="231F20"/>
          <w:lang w:val="en-US"/>
        </w:rPr>
        <w:t>AG </w:t>
      </w:r>
      <w:r w:rsidRPr="00374BE8">
        <w:rPr>
          <w:rFonts w:asciiTheme="minorHAnsi" w:eastAsia="Calibri" w:hAnsiTheme="minorHAnsi" w:cs="Calibri"/>
          <w:color w:val="231F20"/>
          <w:lang w:val="ru-RU"/>
        </w:rPr>
        <w:t xml:space="preserve">&amp; </w:t>
      </w:r>
      <w:r w:rsidRPr="00554501">
        <w:rPr>
          <w:rFonts w:asciiTheme="minorHAnsi" w:eastAsia="Calibri" w:hAnsiTheme="minorHAnsi" w:cs="Calibri"/>
          <w:color w:val="231F20"/>
          <w:lang w:val="en-US"/>
        </w:rPr>
        <w:t>Co</w:t>
      </w:r>
    </w:p>
    <w:p w:rsidR="008C053E" w:rsidRDefault="008C053E" w:rsidP="00554501">
      <w:pPr>
        <w:spacing w:after="160" w:line="259" w:lineRule="auto"/>
        <w:jc w:val="both"/>
        <w:rPr>
          <w:rFonts w:asciiTheme="minorHAnsi" w:eastAsia="Calibri" w:hAnsiTheme="minorHAnsi" w:cs="Calibri"/>
          <w:b/>
          <w:bCs/>
          <w:color w:val="231F20"/>
          <w:lang w:val="ru"/>
        </w:rPr>
      </w:pPr>
    </w:p>
    <w:p w:rsidR="004818EE" w:rsidRDefault="004818EE">
      <w:pPr>
        <w:rPr>
          <w:rFonts w:asciiTheme="minorHAnsi" w:eastAsia="Calibri" w:hAnsiTheme="minorHAnsi" w:cs="Calibri"/>
          <w:b/>
          <w:bCs/>
          <w:color w:val="231F20"/>
          <w:lang w:val="ru"/>
        </w:rPr>
      </w:pPr>
      <w:r>
        <w:rPr>
          <w:rFonts w:asciiTheme="minorHAnsi" w:eastAsia="Calibri" w:hAnsiTheme="minorHAnsi" w:cs="Calibri"/>
          <w:b/>
          <w:bCs/>
          <w:color w:val="231F20"/>
          <w:lang w:val="ru"/>
        </w:rPr>
        <w:br w:type="page"/>
      </w:r>
    </w:p>
    <w:p w:rsidR="00554501" w:rsidRDefault="00554501" w:rsidP="00554501">
      <w:pPr>
        <w:spacing w:after="160" w:line="259" w:lineRule="auto"/>
        <w:jc w:val="both"/>
        <w:rPr>
          <w:rFonts w:asciiTheme="minorHAnsi" w:eastAsia="Calibri" w:hAnsiTheme="minorHAnsi" w:cs="Calibri"/>
          <w:b/>
          <w:bCs/>
          <w:color w:val="231F20"/>
          <w:lang w:val="ru"/>
        </w:rPr>
      </w:pPr>
      <w:r w:rsidRPr="00554501">
        <w:rPr>
          <w:rFonts w:asciiTheme="minorHAnsi" w:eastAsia="Calibri" w:hAnsiTheme="minorHAnsi" w:cs="Calibri"/>
          <w:b/>
          <w:bCs/>
          <w:color w:val="231F20"/>
          <w:lang w:val="ru"/>
        </w:rPr>
        <w:lastRenderedPageBreak/>
        <w:t>Хранение и транспортировка</w:t>
      </w:r>
    </w:p>
    <w:p w:rsidR="00554501" w:rsidRPr="00554501" w:rsidRDefault="00554501" w:rsidP="00554501">
      <w:pPr>
        <w:spacing w:after="160" w:line="259" w:lineRule="auto"/>
        <w:jc w:val="both"/>
        <w:rPr>
          <w:rFonts w:asciiTheme="minorHAnsi" w:eastAsia="Calibri" w:hAnsiTheme="minorHAnsi" w:cs="Calibri"/>
          <w:b/>
          <w:bCs/>
          <w:color w:val="231F20"/>
          <w:lang w:val="ru"/>
        </w:rPr>
      </w:pPr>
      <w:r w:rsidRPr="00554501">
        <w:rPr>
          <w:rFonts w:asciiTheme="minorHAnsi" w:eastAsia="Calibri" w:hAnsiTheme="minorHAnsi" w:cs="Calibri"/>
          <w:color w:val="231F20"/>
          <w:lang w:val="ru"/>
        </w:rPr>
        <w:t>Пробу нужно</w:t>
      </w:r>
      <w:r>
        <w:rPr>
          <w:rFonts w:asciiTheme="minorHAnsi" w:eastAsia="Calibri" w:hAnsiTheme="minorHAnsi" w:cs="Calibri"/>
          <w:color w:val="231F20"/>
          <w:lang w:val="ru"/>
        </w:rPr>
        <w:t xml:space="preserve"> хранить при температуре +</w:t>
      </w:r>
      <w:proofErr w:type="gramStart"/>
      <w:r>
        <w:rPr>
          <w:rFonts w:asciiTheme="minorHAnsi" w:eastAsia="Calibri" w:hAnsiTheme="minorHAnsi" w:cs="Calibri"/>
          <w:color w:val="231F20"/>
          <w:lang w:val="ru"/>
        </w:rPr>
        <w:t>2..</w:t>
      </w:r>
      <w:proofErr w:type="gramEnd"/>
      <w:r>
        <w:rPr>
          <w:rFonts w:asciiTheme="minorHAnsi" w:eastAsia="Calibri" w:hAnsiTheme="minorHAnsi" w:cs="Calibri"/>
          <w:color w:val="231F20"/>
          <w:lang w:val="ru"/>
        </w:rPr>
        <w:t>+8</w:t>
      </w:r>
      <w:r w:rsidRPr="00554501">
        <w:rPr>
          <w:rFonts w:asciiTheme="minorHAnsi" w:eastAsia="Calibri" w:hAnsiTheme="minorHAnsi" w:cs="Calibri"/>
          <w:color w:val="231F20"/>
          <w:vertAlign w:val="superscript"/>
          <w:lang w:val="ru"/>
        </w:rPr>
        <w:t>o</w:t>
      </w:r>
      <w:r w:rsidRPr="00554501">
        <w:rPr>
          <w:rFonts w:asciiTheme="minorHAnsi" w:eastAsia="Calibri" w:hAnsiTheme="minorHAnsi" w:cs="Calibri"/>
          <w:color w:val="231F20"/>
          <w:lang w:val="ru"/>
        </w:rPr>
        <w:t>C. Пробирку нужно доставить в лабораторию в течение 48 часов охлажденной или при комнатной температуре.</w:t>
      </w:r>
    </w:p>
    <w:p w:rsidR="00427E6C" w:rsidRDefault="00427E6C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554501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554501" w:rsidRPr="00427E6C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5402F1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2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ITK</w:t>
      </w:r>
      <w:r w:rsidR="007C3B6B">
        <w:rPr>
          <w:rFonts w:asciiTheme="minorHAnsi" w:hAnsiTheme="minorHAnsi"/>
          <w:sz w:val="22"/>
          <w:szCs w:val="22"/>
          <w:lang w:val="et-EE"/>
        </w:rPr>
        <w:t>825</w:t>
      </w:r>
    </w:p>
    <w:p w:rsidR="005402F1" w:rsidRPr="005402F1" w:rsidRDefault="005402F1" w:rsidP="005402F1">
      <w:pPr>
        <w:ind w:left="6372"/>
        <w:rPr>
          <w:rFonts w:asciiTheme="minorHAnsi" w:hAnsiTheme="minorHAnsi"/>
          <w:sz w:val="22"/>
          <w:szCs w:val="22"/>
          <w:lang w:val="ru-RU"/>
        </w:rPr>
      </w:pPr>
      <w:r w:rsidRPr="005402F1">
        <w:rPr>
          <w:rFonts w:asciiTheme="minorHAnsi" w:hAnsiTheme="minorHAnsi"/>
          <w:sz w:val="22"/>
          <w:szCs w:val="22"/>
          <w:lang w:val="ru-RU"/>
        </w:rPr>
        <w:t xml:space="preserve">Данный информационный материал </w:t>
      </w:r>
      <w:r w:rsidRPr="005402F1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утвержден </w:t>
      </w:r>
      <w:r w:rsidR="007C3B6B" w:rsidRPr="007C3B6B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>комиссией по качеству медицинских услуг</w:t>
      </w:r>
      <w:r w:rsidRPr="007C3B6B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 </w:t>
      </w:r>
    </w:p>
    <w:p w:rsidR="00331164" w:rsidRPr="005402F1" w:rsidRDefault="008C053E" w:rsidP="005402F1">
      <w:pPr>
        <w:ind w:left="6372"/>
        <w:rPr>
          <w:rFonts w:asciiTheme="minorHAnsi" w:hAnsiTheme="minorHAnsi"/>
          <w:i/>
          <w:iCs/>
          <w:sz w:val="22"/>
          <w:szCs w:val="22"/>
          <w:lang w:val="ru-RU"/>
        </w:rPr>
      </w:pPr>
      <w:r w:rsidRPr="008C053E">
        <w:rPr>
          <w:rFonts w:asciiTheme="minorHAnsi" w:hAnsiTheme="minorHAnsi"/>
          <w:sz w:val="22"/>
          <w:szCs w:val="22"/>
          <w:lang w:val="ru-RU"/>
        </w:rPr>
        <w:t>Восточно</w:t>
      </w:r>
      <w:r w:rsidR="005402F1" w:rsidRPr="005402F1">
        <w:rPr>
          <w:rFonts w:asciiTheme="minorHAnsi" w:hAnsiTheme="minorHAnsi"/>
          <w:sz w:val="22"/>
          <w:szCs w:val="22"/>
          <w:lang w:val="ru-RU"/>
        </w:rPr>
        <w:t>-Таллиннской центральной больницы</w:t>
      </w:r>
      <w:r w:rsidR="005402F1" w:rsidRPr="005402F1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A33944">
        <w:rPr>
          <w:rFonts w:asciiTheme="minorHAnsi" w:hAnsiTheme="minorHAnsi"/>
          <w:sz w:val="22"/>
          <w:szCs w:val="22"/>
          <w:lang w:val="et-EE"/>
        </w:rPr>
        <w:t>26</w:t>
      </w:r>
      <w:r w:rsidR="004818EE">
        <w:rPr>
          <w:rFonts w:asciiTheme="minorHAnsi" w:hAnsiTheme="minorHAnsi"/>
          <w:sz w:val="22"/>
          <w:szCs w:val="22"/>
          <w:lang w:val="et-EE"/>
        </w:rPr>
        <w:t>.</w:t>
      </w:r>
      <w:r w:rsidR="00A33944">
        <w:rPr>
          <w:rFonts w:asciiTheme="minorHAnsi" w:hAnsiTheme="minorHAnsi"/>
          <w:sz w:val="22"/>
          <w:szCs w:val="22"/>
          <w:lang w:val="et-EE"/>
        </w:rPr>
        <w:t>01</w:t>
      </w:r>
      <w:r w:rsidR="007C3B6B">
        <w:rPr>
          <w:rFonts w:asciiTheme="minorHAnsi" w:hAnsiTheme="minorHAnsi"/>
          <w:sz w:val="22"/>
          <w:szCs w:val="22"/>
          <w:lang w:val="et-EE"/>
        </w:rPr>
        <w:t>.20</w:t>
      </w:r>
      <w:r w:rsidR="004818EE">
        <w:rPr>
          <w:rFonts w:asciiTheme="minorHAnsi" w:hAnsiTheme="minorHAnsi"/>
          <w:sz w:val="22"/>
          <w:szCs w:val="22"/>
          <w:lang w:val="et-EE"/>
        </w:rPr>
        <w:t>22</w:t>
      </w:r>
      <w:r w:rsidR="007C3B6B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="007C3B6B" w:rsidRPr="007C3B6B">
        <w:rPr>
          <w:rFonts w:asciiTheme="minorHAnsi" w:hAnsiTheme="minorHAnsi"/>
          <w:sz w:val="22"/>
          <w:szCs w:val="22"/>
          <w:lang w:val="et-EE"/>
        </w:rPr>
        <w:t>протокол</w:t>
      </w:r>
      <w:proofErr w:type="spellEnd"/>
      <w:r w:rsidR="007C3B6B" w:rsidRPr="007C3B6B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1914D3" w:rsidRPr="005402F1">
        <w:rPr>
          <w:rFonts w:asciiTheme="minorHAnsi" w:hAnsiTheme="minorHAnsi"/>
          <w:sz w:val="22"/>
          <w:szCs w:val="22"/>
          <w:lang w:val="et-EE"/>
        </w:rPr>
        <w:t xml:space="preserve">№ </w:t>
      </w:r>
      <w:r w:rsidR="00A33944">
        <w:rPr>
          <w:rFonts w:asciiTheme="minorHAnsi" w:hAnsiTheme="minorHAnsi"/>
          <w:sz w:val="22"/>
          <w:szCs w:val="22"/>
          <w:lang w:val="et-EE"/>
        </w:rPr>
        <w:t>2-22</w:t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).</w:t>
      </w:r>
    </w:p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  <w:bookmarkStart w:id="0" w:name="_GoBack"/>
      <w:bookmarkEnd w:id="0"/>
    </w:p>
    <w:sectPr w:rsidR="00C636E4" w:rsidRPr="00A95659" w:rsidSect="008D0E04">
      <w:headerReference w:type="default" r:id="rId18"/>
      <w:footerReference w:type="default" r:id="rId19"/>
      <w:footerReference w:type="first" r:id="rId20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69" w:rsidRDefault="00500269" w:rsidP="002676B3">
      <w:r>
        <w:separator/>
      </w:r>
    </w:p>
  </w:endnote>
  <w:endnote w:type="continuationSeparator" w:id="0">
    <w:p w:rsidR="00500269" w:rsidRDefault="00500269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7C3B6B">
      <w:rPr>
        <w:rFonts w:asciiTheme="minorHAnsi" w:hAnsiTheme="minorHAnsi"/>
        <w:sz w:val="18"/>
        <w:szCs w:val="18"/>
        <w:lang w:val="et-EE"/>
      </w:rPr>
      <w:t>825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7C3B6B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7C3B6B">
      <w:rPr>
        <w:rFonts w:asciiTheme="minorHAnsi" w:hAnsiTheme="minorHAnsi" w:cs="Arial"/>
        <w:bCs/>
        <w:kern w:val="36"/>
        <w:sz w:val="18"/>
        <w:szCs w:val="18"/>
        <w:lang w:val="ru-RU"/>
      </w:rPr>
      <w:t xml:space="preserve">Сбор слюны с помощью пробирки </w:t>
    </w:r>
    <w:proofErr w:type="spellStart"/>
    <w:r w:rsidRPr="007C3B6B">
      <w:rPr>
        <w:rFonts w:asciiTheme="minorHAnsi" w:hAnsiTheme="minorHAnsi" w:cs="Arial"/>
        <w:bCs/>
        <w:kern w:val="36"/>
        <w:sz w:val="18"/>
        <w:szCs w:val="18"/>
        <w:lang w:val="ru-RU"/>
      </w:rPr>
      <w:t>Salivette</w:t>
    </w:r>
    <w:proofErr w:type="spellEnd"/>
    <w:r w:rsidR="008F1459" w:rsidRPr="008F1459">
      <w:rPr>
        <w:rFonts w:asciiTheme="minorHAnsi" w:hAnsiTheme="minorHAnsi" w:cs="Arial"/>
        <w:bCs/>
        <w:kern w:val="36"/>
        <w:sz w:val="18"/>
        <w:szCs w:val="18"/>
        <w:lang w:val="ru-RU"/>
      </w:rPr>
      <w:t xml:space="preserve"> 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A33944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554501"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  <w:p w:rsidR="00DB4FC7" w:rsidRDefault="00DB4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69" w:rsidRDefault="00500269" w:rsidP="002676B3">
      <w:r>
        <w:separator/>
      </w:r>
    </w:p>
  </w:footnote>
  <w:footnote w:type="continuationSeparator" w:id="0">
    <w:p w:rsidR="00500269" w:rsidRDefault="00500269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22C6A"/>
    <w:multiLevelType w:val="hybridMultilevel"/>
    <w:tmpl w:val="100E7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22FD1"/>
    <w:multiLevelType w:val="hybridMultilevel"/>
    <w:tmpl w:val="10668188"/>
    <w:lvl w:ilvl="0" w:tplc="B2AA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72F"/>
    <w:multiLevelType w:val="hybridMultilevel"/>
    <w:tmpl w:val="2CF4E7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10"/>
    <w:multiLevelType w:val="hybridMultilevel"/>
    <w:tmpl w:val="ED4ADC44"/>
    <w:lvl w:ilvl="0" w:tplc="04250001">
      <w:start w:val="1"/>
      <w:numFmt w:val="bullet"/>
      <w:lvlText w:val=""/>
      <w:lvlJc w:val="left"/>
      <w:pPr>
        <w:ind w:left="1551" w:hanging="984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B91"/>
    <w:multiLevelType w:val="hybridMultilevel"/>
    <w:tmpl w:val="2CA2C6D4"/>
    <w:lvl w:ilvl="0" w:tplc="5A4EC61A">
      <w:numFmt w:val="bullet"/>
      <w:lvlText w:val="•"/>
      <w:lvlJc w:val="left"/>
      <w:pPr>
        <w:ind w:left="646" w:hanging="362"/>
      </w:pPr>
      <w:rPr>
        <w:rFonts w:ascii="Calibri" w:eastAsia="Calibri" w:hAnsi="Calibri" w:cs="Calibri" w:hint="default"/>
        <w:b/>
        <w:bCs/>
        <w:color w:val="231F20"/>
        <w:w w:val="133"/>
        <w:sz w:val="28"/>
        <w:szCs w:val="28"/>
      </w:rPr>
    </w:lvl>
    <w:lvl w:ilvl="1" w:tplc="68B4467A">
      <w:numFmt w:val="bullet"/>
      <w:lvlText w:val="•"/>
      <w:lvlJc w:val="left"/>
      <w:pPr>
        <w:ind w:left="1428" w:hanging="362"/>
      </w:pPr>
    </w:lvl>
    <w:lvl w:ilvl="2" w:tplc="2CB6CCE8">
      <w:numFmt w:val="bullet"/>
      <w:lvlText w:val="•"/>
      <w:lvlJc w:val="left"/>
      <w:pPr>
        <w:ind w:left="2217" w:hanging="362"/>
      </w:pPr>
    </w:lvl>
    <w:lvl w:ilvl="3" w:tplc="58EA7E8C">
      <w:numFmt w:val="bullet"/>
      <w:lvlText w:val="•"/>
      <w:lvlJc w:val="left"/>
      <w:pPr>
        <w:ind w:left="3006" w:hanging="362"/>
      </w:pPr>
    </w:lvl>
    <w:lvl w:ilvl="4" w:tplc="2F52BA3E">
      <w:numFmt w:val="bullet"/>
      <w:lvlText w:val="•"/>
      <w:lvlJc w:val="left"/>
      <w:pPr>
        <w:ind w:left="3795" w:hanging="362"/>
      </w:pPr>
    </w:lvl>
    <w:lvl w:ilvl="5" w:tplc="743C844A">
      <w:numFmt w:val="bullet"/>
      <w:lvlText w:val="•"/>
      <w:lvlJc w:val="left"/>
      <w:pPr>
        <w:ind w:left="4584" w:hanging="362"/>
      </w:pPr>
    </w:lvl>
    <w:lvl w:ilvl="6" w:tplc="73226C16">
      <w:numFmt w:val="bullet"/>
      <w:lvlText w:val="•"/>
      <w:lvlJc w:val="left"/>
      <w:pPr>
        <w:ind w:left="5372" w:hanging="362"/>
      </w:pPr>
    </w:lvl>
    <w:lvl w:ilvl="7" w:tplc="013A4748">
      <w:numFmt w:val="bullet"/>
      <w:lvlText w:val="•"/>
      <w:lvlJc w:val="left"/>
      <w:pPr>
        <w:ind w:left="6161" w:hanging="362"/>
      </w:pPr>
    </w:lvl>
    <w:lvl w:ilvl="8" w:tplc="268E8DE2">
      <w:numFmt w:val="bullet"/>
      <w:lvlText w:val="•"/>
      <w:lvlJc w:val="left"/>
      <w:pPr>
        <w:ind w:left="6950" w:hanging="362"/>
      </w:pPr>
    </w:lvl>
  </w:abstractNum>
  <w:abstractNum w:abstractNumId="11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7B3CBA"/>
    <w:multiLevelType w:val="hybridMultilevel"/>
    <w:tmpl w:val="E2BA93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044D2"/>
    <w:multiLevelType w:val="hybridMultilevel"/>
    <w:tmpl w:val="CE8A2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4CFC"/>
    <w:multiLevelType w:val="hybridMultilevel"/>
    <w:tmpl w:val="547EE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225B"/>
    <w:multiLevelType w:val="hybridMultilevel"/>
    <w:tmpl w:val="49048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673AF"/>
    <w:multiLevelType w:val="hybridMultilevel"/>
    <w:tmpl w:val="BA5C15F6"/>
    <w:lvl w:ilvl="0" w:tplc="03B80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9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25637"/>
    <w:multiLevelType w:val="hybridMultilevel"/>
    <w:tmpl w:val="91169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823C7"/>
    <w:multiLevelType w:val="hybridMultilevel"/>
    <w:tmpl w:val="8B98C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7B53A6"/>
    <w:multiLevelType w:val="hybridMultilevel"/>
    <w:tmpl w:val="C7F0D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121B1"/>
    <w:multiLevelType w:val="hybridMultilevel"/>
    <w:tmpl w:val="9D649E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12"/>
  </w:num>
  <w:num w:numId="5">
    <w:abstractNumId w:val="17"/>
  </w:num>
  <w:num w:numId="6">
    <w:abstractNumId w:val="25"/>
  </w:num>
  <w:num w:numId="7">
    <w:abstractNumId w:val="11"/>
  </w:num>
  <w:num w:numId="8">
    <w:abstractNumId w:val="7"/>
  </w:num>
  <w:num w:numId="9">
    <w:abstractNumId w:val="24"/>
  </w:num>
  <w:num w:numId="10">
    <w:abstractNumId w:val="15"/>
  </w:num>
  <w:num w:numId="11">
    <w:abstractNumId w:val="4"/>
  </w:num>
  <w:num w:numId="12">
    <w:abstractNumId w:val="30"/>
  </w:num>
  <w:num w:numId="13">
    <w:abstractNumId w:val="13"/>
  </w:num>
  <w:num w:numId="14">
    <w:abstractNumId w:val="20"/>
  </w:num>
  <w:num w:numId="15">
    <w:abstractNumId w:val="3"/>
  </w:num>
  <w:num w:numId="16">
    <w:abstractNumId w:val="19"/>
  </w:num>
  <w:num w:numId="17">
    <w:abstractNumId w:val="8"/>
  </w:num>
  <w:num w:numId="18">
    <w:abstractNumId w:val="29"/>
  </w:num>
  <w:num w:numId="19">
    <w:abstractNumId w:val="23"/>
  </w:num>
  <w:num w:numId="20">
    <w:abstractNumId w:val="21"/>
  </w:num>
  <w:num w:numId="21">
    <w:abstractNumId w:val="16"/>
  </w:num>
  <w:num w:numId="22">
    <w:abstractNumId w:val="2"/>
  </w:num>
  <w:num w:numId="23">
    <w:abstractNumId w:val="18"/>
  </w:num>
  <w:num w:numId="24">
    <w:abstractNumId w:val="26"/>
  </w:num>
  <w:num w:numId="25">
    <w:abstractNumId w:val="5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6A1C"/>
    <w:rsid w:val="001B6D2E"/>
    <w:rsid w:val="001D3C3D"/>
    <w:rsid w:val="001E51DC"/>
    <w:rsid w:val="001F29C0"/>
    <w:rsid w:val="001F2E1C"/>
    <w:rsid w:val="00200544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B2C65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D1E"/>
    <w:rsid w:val="0049684A"/>
    <w:rsid w:val="00497937"/>
    <w:rsid w:val="004B4DAC"/>
    <w:rsid w:val="004D55F5"/>
    <w:rsid w:val="004E24CC"/>
    <w:rsid w:val="004E4D74"/>
    <w:rsid w:val="004E50F4"/>
    <w:rsid w:val="004F6CB7"/>
    <w:rsid w:val="004F7785"/>
    <w:rsid w:val="00500269"/>
    <w:rsid w:val="00506B1E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1FDB"/>
    <w:rsid w:val="005B48B6"/>
    <w:rsid w:val="005D52FE"/>
    <w:rsid w:val="006165C6"/>
    <w:rsid w:val="0061769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63F78"/>
    <w:rsid w:val="007644DF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2A1F"/>
    <w:rsid w:val="00864580"/>
    <w:rsid w:val="00865FBA"/>
    <w:rsid w:val="008769B5"/>
    <w:rsid w:val="0089376C"/>
    <w:rsid w:val="00894BAE"/>
    <w:rsid w:val="008B6A12"/>
    <w:rsid w:val="008C053E"/>
    <w:rsid w:val="008D059F"/>
    <w:rsid w:val="008D0E04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A0D07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73D89"/>
    <w:rsid w:val="00B76747"/>
    <w:rsid w:val="00B94045"/>
    <w:rsid w:val="00B966E5"/>
    <w:rsid w:val="00BA2134"/>
    <w:rsid w:val="00BA5848"/>
    <w:rsid w:val="00BB7935"/>
    <w:rsid w:val="00BC2A8F"/>
    <w:rsid w:val="00BC5ECB"/>
    <w:rsid w:val="00BD1C06"/>
    <w:rsid w:val="00BD33B0"/>
    <w:rsid w:val="00BD4720"/>
    <w:rsid w:val="00BD5CF7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B4FC7"/>
    <w:rsid w:val="00DC5753"/>
    <w:rsid w:val="00DD1DC3"/>
    <w:rsid w:val="00DD24C8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676E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A54F9B16-ECA1-41CC-9BDD-874F2A94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4</cp:revision>
  <cp:lastPrinted>2018-05-18T08:32:00Z</cp:lastPrinted>
  <dcterms:created xsi:type="dcterms:W3CDTF">2022-01-17T09:13:00Z</dcterms:created>
  <dcterms:modified xsi:type="dcterms:W3CDTF">2022-01-31T09:43:00Z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