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FF3871" w:rsidRDefault="00662615" w:rsidP="00B94045">
      <w:pPr>
        <w:pStyle w:val="Heading1"/>
        <w:rPr>
          <w:b/>
          <w:bCs/>
          <w:color w:val="auto"/>
          <w:lang w:val="en-GB"/>
        </w:rPr>
      </w:pPr>
      <w:bookmarkStart w:id="0" w:name="_GoBack"/>
      <w:bookmarkEnd w:id="0"/>
      <w:r w:rsidRPr="00662615">
        <w:rPr>
          <w:b/>
          <w:bCs/>
          <w:color w:val="auto"/>
          <w:lang w:val="ru"/>
        </w:rPr>
        <w:t>Крапивница, или уртикария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BB1CDF" w:rsidRPr="00BB1CDF" w:rsidRDefault="00FF3871" w:rsidP="00BB1CDF">
      <w:pP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FF3871">
        <w:rPr>
          <w:rFonts w:asciiTheme="minorHAnsi" w:hAnsiTheme="minorHAnsi" w:cstheme="minorHAnsi"/>
          <w:sz w:val="23"/>
          <w:szCs w:val="23"/>
          <w:lang w:val="ru"/>
        </w:rPr>
        <w:t>Ц</w:t>
      </w:r>
      <w:r w:rsidRPr="00BB1CDF">
        <w:rPr>
          <w:rFonts w:asciiTheme="minorHAnsi" w:hAnsiTheme="minorHAnsi" w:cstheme="minorHAnsi"/>
          <w:sz w:val="23"/>
          <w:szCs w:val="23"/>
          <w:lang w:val="ru"/>
        </w:rPr>
        <w:t xml:space="preserve">ель данного </w:t>
      </w:r>
      <w:r w:rsidR="00BB1CDF" w:rsidRPr="00BB1CDF">
        <w:rPr>
          <w:rFonts w:ascii="Calibri" w:eastAsia="Arial Unicode MS" w:hAnsi="Calibri" w:cs="Calibri"/>
          <w:sz w:val="23"/>
          <w:szCs w:val="23"/>
          <w:u w:color="000000"/>
          <w:bdr w:val="nil"/>
          <w:lang w:val="ru-RU" w:eastAsia="et-EE"/>
        </w:rPr>
        <w:t>информационного листка</w:t>
      </w:r>
      <w:r w:rsidR="00BB1CDF" w:rsidRPr="00BB1CDF">
        <w:rPr>
          <w:rFonts w:ascii="Helvetica Neue" w:eastAsia="Arial" w:hAnsi="Helvetica Neue" w:cs="Helvetica Neue"/>
          <w:sz w:val="23"/>
          <w:szCs w:val="23"/>
          <w:u w:color="000000"/>
          <w:bdr w:val="nil"/>
          <w:lang w:val="ru" w:eastAsia="et-EE"/>
        </w:rPr>
        <w:t xml:space="preserve"> </w:t>
      </w:r>
      <w:r w:rsidR="00BB1CDF"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— предоставить пациенту информацию о природе крапивницы, ее причинах и возможностях лечения.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Крапивница является одним из наиболее частых кожных заболеваний. В течение жизни она наблюдается примерно у пятой части людей. Крапивница проявляется в виде ярко-красных волдырей, которые обычно возникают очень быстро. Как правило, сыпь сопровождается зудом. Волдыри могут иметь размер от нескольких миллиметров до нескольких десятков сантиметров и их может быть от одного до нескольких сотен. Волдыри остаются на одном месте максимум один день, обычно несколько часов. Затем они исчезают, но при этом в другом месте могут появиться новые волдыри.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У половины людей с крапивницей может развиться отек, или </w:t>
      </w:r>
      <w:proofErr w:type="spellStart"/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ангиоэдема</w:t>
      </w:r>
      <w:proofErr w:type="spellEnd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.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Отек развивается внезапно и наблюдается обычно на губах, веках и половых органах. Реже может возникать отек языка и горла. Отек сохраняется от 24 до 72 часов. </w:t>
      </w:r>
      <w:proofErr w:type="spellStart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Ангиоэдема</w:t>
      </w:r>
      <w:proofErr w:type="spellEnd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, затрагивающая пищеварительную и дыхательную системы, может быть опасна для жизни.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В зависимости от продолжительности крапивницу можно разделить на острую и хроническую.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Обычно крапивница бывает острой и продолжается от нескольких дней до пары недель. 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Крапивницу называют острой, если она длится менее шести недель.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Причины 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острой крапивницы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могут быть следующими:</w:t>
      </w:r>
    </w:p>
    <w:p w:rsidR="00BB1CDF" w:rsidRPr="00BB1CDF" w:rsidRDefault="00BB1CDF" w:rsidP="00BB1C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en-US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Инфекции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— вирусные инфекции являются причиной заболевания более чем в 80% случаев острой крапивницы у детей. Как правило, крапивница продолжается неделю или две, затем отступает.</w:t>
      </w:r>
    </w:p>
    <w:p w:rsidR="00BB1CDF" w:rsidRPr="00BB1CDF" w:rsidRDefault="00BB1CDF" w:rsidP="00BB1C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Лекарства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— крапивница может быть вызвана многими группами лекарств, такими как антибиотики и нестероидные противовоспалительные препараты (аспирин, ибупрофен, </w:t>
      </w:r>
      <w:proofErr w:type="spellStart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напроксен</w:t>
      </w:r>
      <w:proofErr w:type="spellEnd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и т. д.).</w:t>
      </w:r>
    </w:p>
    <w:p w:rsidR="00BB1CDF" w:rsidRPr="00BB1CDF" w:rsidRDefault="00BB1CDF" w:rsidP="00BB1C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Укусы насекомых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— укусы некоторых насекомых (пчел, ос, муравьев) могут вызвать крапивницу в области укусов. Если после укуса насекомого крапивница развивается по всему телу, следует немедленно обратиться к врачу.</w:t>
      </w:r>
    </w:p>
    <w:p w:rsidR="00BB1CDF" w:rsidRPr="00BB1CDF" w:rsidRDefault="00BB1CDF" w:rsidP="00BB1C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Пищевые аллергены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— пищевая аллергия обычно проявляется примерно через 30 минут после еды. Наиболее распространенными пищевыми аллергенами у детей являются молоко, яйца, орехи, рыба и пшеница. У взрослых пищевую аллергию обычно вызывают рыба, другие морепродукты и орехи.</w:t>
      </w:r>
    </w:p>
    <w:p w:rsidR="00BB1CDF" w:rsidRPr="00BB1CDF" w:rsidRDefault="00BB1CDF" w:rsidP="00BB1CD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Физические факторы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— крапивница может быть вызвана определенными физическими факторами, такими как жара, холод, химический состав воды или солнечное излучение.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ind w:left="750"/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lastRenderedPageBreak/>
        <w:t xml:space="preserve">При 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хронической крапивнице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волдыри и/или отеки возникают ежедневно или почти ежедневно в течение шести и более недель, часто на протяжении многих лет. Хроническую крапивницу подразделяют на спонтанную и индуцируемую формы. При 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спонтанной хронической крапивнице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волдыри и/или отек возникают без четкой причины, часто ночью и утром.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В случае </w:t>
      </w: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индуцируемой формы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волдыри или отек могут быть спровоцированы давлением, холодной водой/воздухом, упражнениями, солнцем, вибрацией, жарой.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Хроническая крапивница значительно ухудшает качество жизни — с одной стороны, из-за сильного зуда, с другой стороны, из-за отеков и волдырей с непредсказуемым течением. Зачастую нарушается сон.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Хроническая крапивница чаще встречается у людей с аутоиммунными заболеваниями.  Многие пациенты с хронической крапивницей не имеют других сопутствующих заболеваний. 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О причинах хронической крапивницы известно, что заболевание формируется в результате высвобождения определенных веществ из тучных клеток кожи и слизистых оболочек. Наиболее известен из них гистамин. Активацию тучных клеток вызывают антитела, вырабатываемые под влиянием некоторых факторов иммунной системы. Картину болезни зачастую обостряет сильный стресс. Примерно у трети пациентов обостряющим фактором является богатая гистамином пища (например, </w:t>
      </w:r>
      <w:r w:rsidRPr="00BB1CDF">
        <w:rPr>
          <w:rFonts w:ascii="Calibri" w:eastAsia="Arial Unicode MS" w:hAnsi="Calibri" w:cs="Calibri"/>
          <w:color w:val="000000"/>
          <w:sz w:val="23"/>
          <w:szCs w:val="23"/>
          <w:u w:color="000000"/>
          <w:bdr w:val="nil"/>
          <w:lang w:val="ru" w:eastAsia="et-EE"/>
        </w:rPr>
        <w:t>авокадо, сыр)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или напитки (</w:t>
      </w:r>
      <w:r w:rsidRPr="00BB1CDF">
        <w:rPr>
          <w:rFonts w:ascii="Calibri" w:eastAsia="Arial Unicode MS" w:hAnsi="Calibri" w:cs="Calibri"/>
          <w:color w:val="000000"/>
          <w:sz w:val="23"/>
          <w:szCs w:val="23"/>
          <w:u w:color="000000"/>
          <w:bdr w:val="nil"/>
          <w:lang w:val="ru" w:eastAsia="et-EE"/>
        </w:rPr>
        <w:t>например, шампанское, вино, пиво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).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Лечение хронической крапивницы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Целью лечения хронической крапивницы является лечение симптомов болезни вплоть до ее исчезновения.</w:t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231F1F"/>
          <w:sz w:val="23"/>
          <w:szCs w:val="23"/>
          <w:u w:color="231F1F"/>
          <w:bdr w:val="nil"/>
          <w:lang w:val="ru-RU" w:eastAsia="et-EE"/>
        </w:rPr>
      </w:pPr>
    </w:p>
    <w:p w:rsidR="00BB1CDF" w:rsidRPr="00BB1CDF" w:rsidRDefault="00BB1CDF" w:rsidP="00BB1CD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Антигистаминные препараты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— при приеме антигистаминных препаратов зуд уменьшается и волдыри исчезают. Некоторым пациентам достаточно одной таблетки в день, но часто требуются более высокие дозы.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val="single" w:color="000000"/>
          <w:bdr w:val="nil"/>
          <w:lang w:val="ru" w:eastAsia="et-EE"/>
        </w:rPr>
        <w:t>При спонтанной хронической крапивнице требуется регулярное долговременное лечение.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Для достижения наилучших результатов внимательно следуйте инструкциям врача.</w:t>
      </w:r>
    </w:p>
    <w:p w:rsidR="00BB1CDF" w:rsidRPr="00BB1CDF" w:rsidRDefault="00BB1CDF" w:rsidP="00BB1CD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color w:val="231F1F"/>
          <w:sz w:val="23"/>
          <w:szCs w:val="23"/>
          <w:u w:color="000000"/>
          <w:bdr w:val="nil"/>
          <w:lang w:val="ru-RU" w:eastAsia="et-EE"/>
        </w:rPr>
      </w:pPr>
      <w:proofErr w:type="spellStart"/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>Иммуносупрессоры</w:t>
      </w:r>
      <w:proofErr w:type="spellEnd"/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— используются, когда антигистаминные препараты не действуют. При этом необходимы регулярные анализы крови, чтобы убедиться, что прием лекарства безопасен.</w:t>
      </w:r>
    </w:p>
    <w:p w:rsidR="00BB1CDF" w:rsidRPr="00BB1CDF" w:rsidRDefault="00BB1CDF" w:rsidP="00BB1CD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b/>
          <w:bCs/>
          <w:color w:val="231F1F"/>
          <w:sz w:val="23"/>
          <w:szCs w:val="23"/>
          <w:u w:color="000000"/>
          <w:bdr w:val="nil"/>
          <w:lang w:val="en-US" w:eastAsia="et-EE"/>
        </w:rPr>
      </w:pPr>
      <w:r w:rsidRPr="00BB1CDF">
        <w:rPr>
          <w:rFonts w:ascii="Calibri" w:eastAsia="Arial Unicode MS" w:hAnsi="Calibri" w:cs="Calibri"/>
          <w:b/>
          <w:bCs/>
          <w:color w:val="231F1F"/>
          <w:sz w:val="23"/>
          <w:szCs w:val="23"/>
          <w:u w:color="231F1F"/>
          <w:bdr w:val="nil"/>
          <w:lang w:val="ru" w:eastAsia="et-EE"/>
        </w:rPr>
        <w:t xml:space="preserve">Биологические препараты 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— при тяжелых формах хронической крапивницы используются инъекционные препараты, которые блокируют антитела </w:t>
      </w:r>
      <w:proofErr w:type="spellStart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IgE</w:t>
      </w:r>
      <w:proofErr w:type="spellEnd"/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>-типа и их участки действия на тучные клетки. Препарат обычно вводят один раз в месяц в поликлинике.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ab/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ab/>
      </w: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Calibri" w:eastAsia="Arial Unicode MS" w:hAnsi="Calibri" w:cs="Calibri"/>
          <w:b/>
          <w:bCs/>
          <w:color w:val="231F1F"/>
          <w:sz w:val="23"/>
          <w:szCs w:val="23"/>
          <w:u w:color="000000"/>
          <w:bdr w:val="nil"/>
          <w:lang w:val="en-US" w:eastAsia="et-EE"/>
        </w:rPr>
      </w:pPr>
    </w:p>
    <w:p w:rsidR="00BB1CDF" w:rsidRPr="00BB1CDF" w:rsidRDefault="00BB1CDF" w:rsidP="00BB1CDF">
      <w:pPr>
        <w:pBdr>
          <w:top w:val="nil"/>
          <w:left w:val="nil"/>
          <w:bottom w:val="nil"/>
          <w:right w:val="nil"/>
          <w:between w:val="nil"/>
          <w:bar w:val="nil"/>
        </w:pBdr>
        <w:ind w:right="233"/>
        <w:jc w:val="both"/>
        <w:rPr>
          <w:rFonts w:ascii="Calibri" w:eastAsia="Calibri" w:hAnsi="Calibri" w:cs="Calibri"/>
          <w:color w:val="000000"/>
          <w:sz w:val="23"/>
          <w:szCs w:val="23"/>
          <w:u w:color="000000"/>
          <w:bdr w:val="nil"/>
          <w:lang w:val="ru-RU" w:eastAsia="et-EE"/>
        </w:rPr>
      </w:pP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При наличии вопросов и для получения </w:t>
      </w:r>
      <w:r w:rsidRPr="00BB1CDF">
        <w:rPr>
          <w:rFonts w:ascii="Calibri" w:eastAsia="Arial Unicode MS" w:hAnsi="Calibri" w:cs="Calibri"/>
          <w:sz w:val="23"/>
          <w:szCs w:val="23"/>
          <w:u w:color="231F1F"/>
          <w:bdr w:val="nil"/>
          <w:lang w:val="ru" w:eastAsia="et-EE"/>
        </w:rPr>
        <w:t>дополнительной информации</w:t>
      </w:r>
      <w:r w:rsidRPr="00BB1CDF">
        <w:rPr>
          <w:rFonts w:ascii="Calibri" w:eastAsia="Arial Unicode MS" w:hAnsi="Calibri" w:cs="Calibri"/>
          <w:color w:val="231F1F"/>
          <w:sz w:val="23"/>
          <w:szCs w:val="23"/>
          <w:u w:color="231F1F"/>
          <w:bdr w:val="nil"/>
          <w:lang w:val="ru" w:eastAsia="et-EE"/>
        </w:rPr>
        <w:t xml:space="preserve"> обратитесь к лечащему врачу или медсестре.</w:t>
      </w:r>
    </w:p>
    <w:p w:rsidR="00A4195B" w:rsidRPr="00FF3871" w:rsidRDefault="00A4195B" w:rsidP="00BB1CDF">
      <w:pPr>
        <w:jc w:val="both"/>
        <w:rPr>
          <w:rFonts w:asciiTheme="minorHAnsi" w:hAnsiTheme="minorHAnsi" w:cstheme="minorHAnsi"/>
          <w:bCs/>
          <w:sz w:val="23"/>
          <w:szCs w:val="23"/>
          <w:lang w:val="ru-RU"/>
        </w:rPr>
      </w:pPr>
    </w:p>
    <w:p w:rsidR="00070029" w:rsidRDefault="00A82FC6" w:rsidP="00070029">
      <w:pPr>
        <w:ind w:left="5812" w:right="312"/>
        <w:jc w:val="both"/>
        <w:rPr>
          <w:rFonts w:asciiTheme="minorHAnsi" w:hAnsiTheme="minorHAnsi"/>
          <w:sz w:val="20"/>
          <w:szCs w:val="20"/>
          <w:lang w:val="et-EE"/>
        </w:rPr>
      </w:pPr>
      <w:r>
        <w:rPr>
          <w:rFonts w:asciiTheme="minorHAnsi" w:hAnsiTheme="minorHAnsi"/>
          <w:sz w:val="20"/>
          <w:szCs w:val="20"/>
          <w:lang w:val="ru-RU"/>
        </w:rPr>
        <w:t>ITK</w:t>
      </w:r>
      <w:r w:rsidR="00BB1CDF">
        <w:rPr>
          <w:rFonts w:asciiTheme="minorHAnsi" w:hAnsiTheme="minorHAnsi"/>
          <w:sz w:val="20"/>
          <w:szCs w:val="20"/>
          <w:lang w:val="et-EE"/>
        </w:rPr>
        <w:t>726</w:t>
      </w:r>
    </w:p>
    <w:p w:rsidR="007C653F" w:rsidRPr="00A95659" w:rsidRDefault="007C653F" w:rsidP="007C653F">
      <w:pPr>
        <w:ind w:left="5812" w:right="31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ских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08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="00A22432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2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18-21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p w:rsidR="00C636E4" w:rsidRPr="00A95659" w:rsidRDefault="00C636E4" w:rsidP="007C653F">
      <w:pPr>
        <w:ind w:left="5812" w:right="312"/>
        <w:jc w:val="both"/>
        <w:rPr>
          <w:i/>
          <w:iCs/>
          <w:sz w:val="22"/>
          <w:szCs w:val="22"/>
          <w:lang w:val="ru-RU"/>
        </w:rPr>
      </w:pPr>
    </w:p>
    <w:sectPr w:rsidR="00C636E4" w:rsidRPr="00A95659" w:rsidSect="00A82FC6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5" w:right="1134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EA" w:rsidRDefault="004234EA" w:rsidP="002676B3">
      <w:r>
        <w:separator/>
      </w:r>
    </w:p>
  </w:endnote>
  <w:endnote w:type="continuationSeparator" w:id="0">
    <w:p w:rsidR="004234EA" w:rsidRDefault="004234EA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BB1CDF">
      <w:rPr>
        <w:rFonts w:asciiTheme="minorHAnsi" w:hAnsiTheme="minorHAnsi"/>
        <w:sz w:val="18"/>
        <w:szCs w:val="18"/>
        <w:lang w:val="et-EE"/>
      </w:rPr>
      <w:t>726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BB1CDF" w:rsidP="00316B6E">
    <w:pPr>
      <w:pStyle w:val="Footer"/>
      <w:rPr>
        <w:rFonts w:asciiTheme="minorHAnsi" w:hAnsiTheme="minorHAnsi"/>
        <w:noProof/>
        <w:sz w:val="20"/>
        <w:szCs w:val="18"/>
      </w:rPr>
    </w:pPr>
    <w:r w:rsidRPr="00BB1CDF">
      <w:rPr>
        <w:rFonts w:asciiTheme="minorHAnsi" w:hAnsiTheme="minorHAnsi" w:cs="ArialMT"/>
        <w:sz w:val="18"/>
        <w:szCs w:val="18"/>
        <w:lang w:val="ru"/>
      </w:rPr>
      <w:t>Крапивница, или уртикария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A22432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A54133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EA" w:rsidRDefault="004234EA" w:rsidP="002676B3">
      <w:r>
        <w:separator/>
      </w:r>
    </w:p>
  </w:footnote>
  <w:footnote w:type="continuationSeparator" w:id="0">
    <w:p w:rsidR="004234EA" w:rsidRDefault="004234EA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02E"/>
    <w:multiLevelType w:val="hybridMultilevel"/>
    <w:tmpl w:val="1A78F1D0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D5B"/>
    <w:multiLevelType w:val="hybridMultilevel"/>
    <w:tmpl w:val="B01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1308"/>
    <w:multiLevelType w:val="hybridMultilevel"/>
    <w:tmpl w:val="D7B4C7F6"/>
    <w:numStyleLink w:val="1"/>
  </w:abstractNum>
  <w:abstractNum w:abstractNumId="5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44DB3"/>
    <w:multiLevelType w:val="hybridMultilevel"/>
    <w:tmpl w:val="D7B4C7F6"/>
    <w:numStyleLink w:val="1"/>
  </w:abstractNum>
  <w:abstractNum w:abstractNumId="7" w15:restartNumberingAfterBreak="0">
    <w:nsid w:val="0EEC2770"/>
    <w:multiLevelType w:val="hybridMultilevel"/>
    <w:tmpl w:val="A4F4D7D0"/>
    <w:numStyleLink w:val="ImportedStyle11"/>
  </w:abstractNum>
  <w:abstractNum w:abstractNumId="8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915263"/>
    <w:multiLevelType w:val="hybridMultilevel"/>
    <w:tmpl w:val="AEAC7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A5E3B"/>
    <w:multiLevelType w:val="hybridMultilevel"/>
    <w:tmpl w:val="A4F4D7D0"/>
    <w:styleLink w:val="ImportedStyle11"/>
    <w:lvl w:ilvl="0" w:tplc="FCFC16CE">
      <w:start w:val="1"/>
      <w:numFmt w:val="bullet"/>
      <w:lvlText w:val="•"/>
      <w:lvlJc w:val="left"/>
      <w:pPr>
        <w:ind w:left="750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42DC64CA">
      <w:start w:val="1"/>
      <w:numFmt w:val="bullet"/>
      <w:lvlText w:val="•"/>
      <w:lvlJc w:val="left"/>
      <w:pPr>
        <w:ind w:left="851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84CC826">
      <w:start w:val="1"/>
      <w:numFmt w:val="bullet"/>
      <w:lvlText w:val="•"/>
      <w:lvlJc w:val="left"/>
      <w:pPr>
        <w:ind w:left="758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3" w:tplc="E38C0A5A">
      <w:start w:val="1"/>
      <w:numFmt w:val="bullet"/>
      <w:lvlText w:val="•"/>
      <w:lvlJc w:val="left"/>
      <w:pPr>
        <w:ind w:left="656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4" w:tplc="5FD03598">
      <w:start w:val="1"/>
      <w:numFmt w:val="bullet"/>
      <w:lvlText w:val="•"/>
      <w:lvlJc w:val="left"/>
      <w:pPr>
        <w:ind w:left="555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5" w:tplc="95B0EBBC">
      <w:start w:val="1"/>
      <w:numFmt w:val="bullet"/>
      <w:lvlText w:val="•"/>
      <w:lvlJc w:val="left"/>
      <w:pPr>
        <w:ind w:left="45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6" w:tplc="2AA2FAF2">
      <w:start w:val="1"/>
      <w:numFmt w:val="bullet"/>
      <w:lvlText w:val="•"/>
      <w:lvlJc w:val="left"/>
      <w:pPr>
        <w:ind w:left="351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7" w:tplc="C744F88C">
      <w:start w:val="1"/>
      <w:numFmt w:val="bullet"/>
      <w:lvlText w:val="•"/>
      <w:lvlJc w:val="left"/>
      <w:pPr>
        <w:ind w:left="3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  <w:lvl w:ilvl="8" w:tplc="B02283D4">
      <w:start w:val="1"/>
      <w:numFmt w:val="bullet"/>
      <w:lvlText w:val="•"/>
      <w:lvlJc w:val="left"/>
      <w:pPr>
        <w:ind w:left="303" w:hanging="3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EF742B"/>
    <w:multiLevelType w:val="multilevel"/>
    <w:tmpl w:val="B9F46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D0AD2"/>
    <w:multiLevelType w:val="hybridMultilevel"/>
    <w:tmpl w:val="742058CC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EC43EAE"/>
    <w:multiLevelType w:val="hybridMultilevel"/>
    <w:tmpl w:val="B6E26BB0"/>
    <w:lvl w:ilvl="0" w:tplc="D1FC51EE">
      <w:numFmt w:val="bullet"/>
      <w:lvlText w:val="•"/>
      <w:lvlJc w:val="left"/>
      <w:pPr>
        <w:ind w:left="823" w:hanging="255"/>
      </w:pPr>
      <w:rPr>
        <w:rFonts w:ascii="Arial" w:eastAsia="Arial" w:hAnsi="Arial" w:cs="Arial" w:hint="default"/>
        <w:w w:val="102"/>
        <w:sz w:val="27"/>
        <w:szCs w:val="27"/>
      </w:rPr>
    </w:lvl>
    <w:lvl w:ilvl="1" w:tplc="6CE05350">
      <w:numFmt w:val="bullet"/>
      <w:lvlText w:val="•"/>
      <w:lvlJc w:val="left"/>
      <w:pPr>
        <w:ind w:left="1567" w:hanging="255"/>
      </w:pPr>
      <w:rPr>
        <w:rFonts w:hint="default"/>
      </w:rPr>
    </w:lvl>
    <w:lvl w:ilvl="2" w:tplc="B296A1C0">
      <w:numFmt w:val="bullet"/>
      <w:lvlText w:val="•"/>
      <w:lvlJc w:val="left"/>
      <w:pPr>
        <w:ind w:left="2314" w:hanging="255"/>
      </w:pPr>
      <w:rPr>
        <w:rFonts w:hint="default"/>
      </w:rPr>
    </w:lvl>
    <w:lvl w:ilvl="3" w:tplc="CB18F904"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A644F0DE">
      <w:numFmt w:val="bullet"/>
      <w:lvlText w:val="•"/>
      <w:lvlJc w:val="left"/>
      <w:pPr>
        <w:ind w:left="3808" w:hanging="255"/>
      </w:pPr>
      <w:rPr>
        <w:rFonts w:hint="default"/>
      </w:rPr>
    </w:lvl>
    <w:lvl w:ilvl="5" w:tplc="2682C296">
      <w:numFmt w:val="bullet"/>
      <w:lvlText w:val="•"/>
      <w:lvlJc w:val="left"/>
      <w:pPr>
        <w:ind w:left="4555" w:hanging="255"/>
      </w:pPr>
      <w:rPr>
        <w:rFonts w:hint="default"/>
      </w:rPr>
    </w:lvl>
    <w:lvl w:ilvl="6" w:tplc="AF946C0E">
      <w:numFmt w:val="bullet"/>
      <w:lvlText w:val="•"/>
      <w:lvlJc w:val="left"/>
      <w:pPr>
        <w:ind w:left="5302" w:hanging="255"/>
      </w:pPr>
      <w:rPr>
        <w:rFonts w:hint="default"/>
      </w:rPr>
    </w:lvl>
    <w:lvl w:ilvl="7" w:tplc="C19AC3CA">
      <w:numFmt w:val="bullet"/>
      <w:lvlText w:val="•"/>
      <w:lvlJc w:val="left"/>
      <w:pPr>
        <w:ind w:left="6049" w:hanging="255"/>
      </w:pPr>
      <w:rPr>
        <w:rFonts w:hint="default"/>
      </w:rPr>
    </w:lvl>
    <w:lvl w:ilvl="8" w:tplc="B998A59C">
      <w:numFmt w:val="bullet"/>
      <w:lvlText w:val="•"/>
      <w:lvlJc w:val="left"/>
      <w:pPr>
        <w:ind w:left="6796" w:hanging="255"/>
      </w:pPr>
      <w:rPr>
        <w:rFonts w:hint="default"/>
      </w:rPr>
    </w:lvl>
  </w:abstractNum>
  <w:abstractNum w:abstractNumId="19" w15:restartNumberingAfterBreak="0">
    <w:nsid w:val="30584DC3"/>
    <w:multiLevelType w:val="hybridMultilevel"/>
    <w:tmpl w:val="D9262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0A4FB9"/>
    <w:multiLevelType w:val="hybridMultilevel"/>
    <w:tmpl w:val="5D3C2F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2292A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70DEE"/>
    <w:multiLevelType w:val="hybridMultilevel"/>
    <w:tmpl w:val="2FE6F9F6"/>
    <w:lvl w:ilvl="0" w:tplc="E9AE3B0E">
      <w:numFmt w:val="bullet"/>
      <w:lvlText w:val="•"/>
      <w:lvlJc w:val="left"/>
      <w:pPr>
        <w:ind w:left="885" w:hanging="276"/>
      </w:pPr>
      <w:rPr>
        <w:rFonts w:ascii="Arial" w:eastAsia="Arial" w:hAnsi="Arial" w:cs="Arial" w:hint="default"/>
        <w:color w:val="231F1F"/>
        <w:w w:val="105"/>
        <w:sz w:val="27"/>
        <w:szCs w:val="27"/>
      </w:rPr>
    </w:lvl>
    <w:lvl w:ilvl="1" w:tplc="F404E2CE">
      <w:numFmt w:val="bullet"/>
      <w:lvlText w:val="•"/>
      <w:lvlJc w:val="left"/>
      <w:pPr>
        <w:ind w:left="1610" w:hanging="276"/>
      </w:pPr>
    </w:lvl>
    <w:lvl w:ilvl="2" w:tplc="7BD65D46">
      <w:numFmt w:val="bullet"/>
      <w:lvlText w:val="•"/>
      <w:lvlJc w:val="left"/>
      <w:pPr>
        <w:ind w:left="2341" w:hanging="276"/>
      </w:pPr>
    </w:lvl>
    <w:lvl w:ilvl="3" w:tplc="BCBC2C82">
      <w:numFmt w:val="bullet"/>
      <w:lvlText w:val="•"/>
      <w:lvlJc w:val="left"/>
      <w:pPr>
        <w:ind w:left="3071" w:hanging="276"/>
      </w:pPr>
    </w:lvl>
    <w:lvl w:ilvl="4" w:tplc="0732582E">
      <w:numFmt w:val="bullet"/>
      <w:lvlText w:val="•"/>
      <w:lvlJc w:val="left"/>
      <w:pPr>
        <w:ind w:left="3802" w:hanging="276"/>
      </w:pPr>
    </w:lvl>
    <w:lvl w:ilvl="5" w:tplc="76CA8C7A">
      <w:numFmt w:val="bullet"/>
      <w:lvlText w:val="•"/>
      <w:lvlJc w:val="left"/>
      <w:pPr>
        <w:ind w:left="4533" w:hanging="276"/>
      </w:pPr>
    </w:lvl>
    <w:lvl w:ilvl="6" w:tplc="A954A5F0">
      <w:numFmt w:val="bullet"/>
      <w:lvlText w:val="•"/>
      <w:lvlJc w:val="left"/>
      <w:pPr>
        <w:ind w:left="5263" w:hanging="276"/>
      </w:pPr>
    </w:lvl>
    <w:lvl w:ilvl="7" w:tplc="836E9544">
      <w:numFmt w:val="bullet"/>
      <w:lvlText w:val="•"/>
      <w:lvlJc w:val="left"/>
      <w:pPr>
        <w:ind w:left="5994" w:hanging="276"/>
      </w:pPr>
    </w:lvl>
    <w:lvl w:ilvl="8" w:tplc="C44418F4">
      <w:numFmt w:val="bullet"/>
      <w:lvlText w:val="•"/>
      <w:lvlJc w:val="left"/>
      <w:pPr>
        <w:ind w:left="6725" w:hanging="276"/>
      </w:pPr>
    </w:lvl>
  </w:abstractNum>
  <w:abstractNum w:abstractNumId="28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80985"/>
    <w:multiLevelType w:val="multilevel"/>
    <w:tmpl w:val="3D4C08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5F36DBD"/>
    <w:multiLevelType w:val="multilevel"/>
    <w:tmpl w:val="6954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C0559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48082F"/>
    <w:multiLevelType w:val="hybridMultilevel"/>
    <w:tmpl w:val="5F688AEC"/>
    <w:numStyleLink w:val="ImportedStyle1"/>
  </w:abstractNum>
  <w:abstractNum w:abstractNumId="36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ED6B6C"/>
    <w:multiLevelType w:val="hybridMultilevel"/>
    <w:tmpl w:val="926E0E16"/>
    <w:numStyleLink w:val="ImportedStyle10"/>
  </w:abstractNum>
  <w:abstractNum w:abstractNumId="38" w15:restartNumberingAfterBreak="0">
    <w:nsid w:val="76310646"/>
    <w:multiLevelType w:val="hybridMultilevel"/>
    <w:tmpl w:val="9C38A8DA"/>
    <w:lvl w:ilvl="0" w:tplc="34E6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E7EA0"/>
    <w:multiLevelType w:val="hybridMultilevel"/>
    <w:tmpl w:val="0D745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42E61"/>
    <w:multiLevelType w:val="hybridMultilevel"/>
    <w:tmpl w:val="DBDAF528"/>
    <w:lvl w:ilvl="0" w:tplc="AC34B9F6">
      <w:numFmt w:val="bullet"/>
      <w:lvlText w:val="•"/>
      <w:lvlJc w:val="left"/>
      <w:pPr>
        <w:ind w:left="771" w:hanging="30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86A86168">
      <w:numFmt w:val="bullet"/>
      <w:lvlText w:val="•"/>
      <w:lvlJc w:val="left"/>
      <w:pPr>
        <w:ind w:left="1563" w:hanging="306"/>
      </w:pPr>
    </w:lvl>
    <w:lvl w:ilvl="2" w:tplc="565098FC">
      <w:numFmt w:val="bullet"/>
      <w:lvlText w:val="•"/>
      <w:lvlJc w:val="left"/>
      <w:pPr>
        <w:ind w:left="2346" w:hanging="306"/>
      </w:pPr>
    </w:lvl>
    <w:lvl w:ilvl="3" w:tplc="91BA137C">
      <w:numFmt w:val="bullet"/>
      <w:lvlText w:val="•"/>
      <w:lvlJc w:val="left"/>
      <w:pPr>
        <w:ind w:left="3129" w:hanging="306"/>
      </w:pPr>
    </w:lvl>
    <w:lvl w:ilvl="4" w:tplc="BC14F020">
      <w:numFmt w:val="bullet"/>
      <w:lvlText w:val="•"/>
      <w:lvlJc w:val="left"/>
      <w:pPr>
        <w:ind w:left="3912" w:hanging="306"/>
      </w:pPr>
    </w:lvl>
    <w:lvl w:ilvl="5" w:tplc="B872A1D6">
      <w:numFmt w:val="bullet"/>
      <w:lvlText w:val="•"/>
      <w:lvlJc w:val="left"/>
      <w:pPr>
        <w:ind w:left="4696" w:hanging="306"/>
      </w:pPr>
    </w:lvl>
    <w:lvl w:ilvl="6" w:tplc="04CA1A24">
      <w:numFmt w:val="bullet"/>
      <w:lvlText w:val="•"/>
      <w:lvlJc w:val="left"/>
      <w:pPr>
        <w:ind w:left="5479" w:hanging="306"/>
      </w:pPr>
    </w:lvl>
    <w:lvl w:ilvl="7" w:tplc="5A666630">
      <w:numFmt w:val="bullet"/>
      <w:lvlText w:val="•"/>
      <w:lvlJc w:val="left"/>
      <w:pPr>
        <w:ind w:left="6262" w:hanging="306"/>
      </w:pPr>
    </w:lvl>
    <w:lvl w:ilvl="8" w:tplc="CD862AD0">
      <w:numFmt w:val="bullet"/>
      <w:lvlText w:val="•"/>
      <w:lvlJc w:val="left"/>
      <w:pPr>
        <w:ind w:left="7045" w:hanging="306"/>
      </w:pPr>
    </w:lvl>
  </w:abstractNum>
  <w:abstractNum w:abstractNumId="41" w15:restartNumberingAfterBreak="0">
    <w:nsid w:val="7D480F0E"/>
    <w:multiLevelType w:val="hybridMultilevel"/>
    <w:tmpl w:val="D7B4C7F6"/>
    <w:numStyleLink w:val="1"/>
  </w:abstractNum>
  <w:abstractNum w:abstractNumId="42" w15:restartNumberingAfterBreak="0">
    <w:nsid w:val="7DD35FEC"/>
    <w:multiLevelType w:val="hybridMultilevel"/>
    <w:tmpl w:val="7672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4"/>
  </w:num>
  <w:num w:numId="3">
    <w:abstractNumId w:val="1"/>
  </w:num>
  <w:num w:numId="4">
    <w:abstractNumId w:val="17"/>
  </w:num>
  <w:num w:numId="5">
    <w:abstractNumId w:val="22"/>
  </w:num>
  <w:num w:numId="6">
    <w:abstractNumId w:val="30"/>
  </w:num>
  <w:num w:numId="7">
    <w:abstractNumId w:val="16"/>
  </w:num>
  <w:num w:numId="8">
    <w:abstractNumId w:val="11"/>
  </w:num>
  <w:num w:numId="9">
    <w:abstractNumId w:val="29"/>
  </w:num>
  <w:num w:numId="10">
    <w:abstractNumId w:val="21"/>
  </w:num>
  <w:num w:numId="11">
    <w:abstractNumId w:val="8"/>
  </w:num>
  <w:num w:numId="12">
    <w:abstractNumId w:val="43"/>
  </w:num>
  <w:num w:numId="13">
    <w:abstractNumId w:val="20"/>
  </w:num>
  <w:num w:numId="14">
    <w:abstractNumId w:val="25"/>
  </w:num>
  <w:num w:numId="15">
    <w:abstractNumId w:val="5"/>
  </w:num>
  <w:num w:numId="16">
    <w:abstractNumId w:val="23"/>
  </w:num>
  <w:num w:numId="17">
    <w:abstractNumId w:val="36"/>
  </w:num>
  <w:num w:numId="18">
    <w:abstractNumId w:val="35"/>
  </w:num>
  <w:num w:numId="19">
    <w:abstractNumId w:val="28"/>
  </w:num>
  <w:num w:numId="20">
    <w:abstractNumId w:val="37"/>
  </w:num>
  <w:num w:numId="21">
    <w:abstractNumId w:val="12"/>
  </w:num>
  <w:num w:numId="22">
    <w:abstractNumId w:val="4"/>
  </w:num>
  <w:num w:numId="23">
    <w:abstractNumId w:val="32"/>
  </w:num>
  <w:num w:numId="24">
    <w:abstractNumId w:val="33"/>
  </w:num>
  <w:num w:numId="25">
    <w:abstractNumId w:val="24"/>
  </w:num>
  <w:num w:numId="26">
    <w:abstractNumId w:val="26"/>
  </w:num>
  <w:num w:numId="27">
    <w:abstractNumId w:val="39"/>
  </w:num>
  <w:num w:numId="28">
    <w:abstractNumId w:val="19"/>
  </w:num>
  <w:num w:numId="29">
    <w:abstractNumId w:val="9"/>
  </w:num>
  <w:num w:numId="30">
    <w:abstractNumId w:val="42"/>
  </w:num>
  <w:num w:numId="31">
    <w:abstractNumId w:val="41"/>
  </w:num>
  <w:num w:numId="32">
    <w:abstractNumId w:val="15"/>
  </w:num>
  <w:num w:numId="33">
    <w:abstractNumId w:val="2"/>
  </w:num>
  <w:num w:numId="34">
    <w:abstractNumId w:val="38"/>
  </w:num>
  <w:num w:numId="35">
    <w:abstractNumId w:val="3"/>
  </w:num>
  <w:num w:numId="36">
    <w:abstractNumId w:val="6"/>
  </w:num>
  <w:num w:numId="37">
    <w:abstractNumId w:val="0"/>
  </w:num>
  <w:num w:numId="38">
    <w:abstractNumId w:val="13"/>
  </w:num>
  <w:num w:numId="39">
    <w:abstractNumId w:val="31"/>
  </w:num>
  <w:num w:numId="40">
    <w:abstractNumId w:val="18"/>
  </w:num>
  <w:num w:numId="41">
    <w:abstractNumId w:val="40"/>
  </w:num>
  <w:num w:numId="42">
    <w:abstractNumId w:val="27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70029"/>
    <w:rsid w:val="00076833"/>
    <w:rsid w:val="0007734A"/>
    <w:rsid w:val="0008342E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E20DC"/>
    <w:rsid w:val="000E6298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4DC6"/>
    <w:rsid w:val="002050F2"/>
    <w:rsid w:val="002064B8"/>
    <w:rsid w:val="00207A2A"/>
    <w:rsid w:val="00210026"/>
    <w:rsid w:val="00211DA0"/>
    <w:rsid w:val="00214D3C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433C0"/>
    <w:rsid w:val="003465A6"/>
    <w:rsid w:val="00351E04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E3AFE"/>
    <w:rsid w:val="003F7EB4"/>
    <w:rsid w:val="004234EA"/>
    <w:rsid w:val="004250DD"/>
    <w:rsid w:val="00441D73"/>
    <w:rsid w:val="0046057A"/>
    <w:rsid w:val="00465757"/>
    <w:rsid w:val="004816EE"/>
    <w:rsid w:val="00490D1E"/>
    <w:rsid w:val="00497937"/>
    <w:rsid w:val="004B4DAC"/>
    <w:rsid w:val="004D55F5"/>
    <w:rsid w:val="004E24CC"/>
    <w:rsid w:val="004E4D74"/>
    <w:rsid w:val="004E50F4"/>
    <w:rsid w:val="004F3C2A"/>
    <w:rsid w:val="004F6CB7"/>
    <w:rsid w:val="004F7785"/>
    <w:rsid w:val="00502779"/>
    <w:rsid w:val="0051435C"/>
    <w:rsid w:val="00532089"/>
    <w:rsid w:val="005417D6"/>
    <w:rsid w:val="0054314D"/>
    <w:rsid w:val="00561921"/>
    <w:rsid w:val="005B1FDB"/>
    <w:rsid w:val="005B48B6"/>
    <w:rsid w:val="005D52FE"/>
    <w:rsid w:val="006149B1"/>
    <w:rsid w:val="006165C6"/>
    <w:rsid w:val="00617697"/>
    <w:rsid w:val="00644137"/>
    <w:rsid w:val="00655583"/>
    <w:rsid w:val="00656E3E"/>
    <w:rsid w:val="00662615"/>
    <w:rsid w:val="006740F1"/>
    <w:rsid w:val="00682E40"/>
    <w:rsid w:val="00684643"/>
    <w:rsid w:val="00687485"/>
    <w:rsid w:val="00693071"/>
    <w:rsid w:val="006A16E7"/>
    <w:rsid w:val="006A28A1"/>
    <w:rsid w:val="006A6DE2"/>
    <w:rsid w:val="006D1395"/>
    <w:rsid w:val="006F00EF"/>
    <w:rsid w:val="00704BCF"/>
    <w:rsid w:val="00707CE3"/>
    <w:rsid w:val="007205B3"/>
    <w:rsid w:val="00721CEB"/>
    <w:rsid w:val="00742A0B"/>
    <w:rsid w:val="00743568"/>
    <w:rsid w:val="00763F78"/>
    <w:rsid w:val="007644DF"/>
    <w:rsid w:val="00764AAF"/>
    <w:rsid w:val="00781414"/>
    <w:rsid w:val="00791590"/>
    <w:rsid w:val="0079344D"/>
    <w:rsid w:val="007A209A"/>
    <w:rsid w:val="007A46DA"/>
    <w:rsid w:val="007B26B5"/>
    <w:rsid w:val="007C418C"/>
    <w:rsid w:val="007C653F"/>
    <w:rsid w:val="007C6E7D"/>
    <w:rsid w:val="007D2A11"/>
    <w:rsid w:val="007D5DDA"/>
    <w:rsid w:val="007D71FA"/>
    <w:rsid w:val="007E66D3"/>
    <w:rsid w:val="00806A8B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10FE"/>
    <w:rsid w:val="009A7C7B"/>
    <w:rsid w:val="009C302C"/>
    <w:rsid w:val="009C3AE2"/>
    <w:rsid w:val="009D1D63"/>
    <w:rsid w:val="009D1E40"/>
    <w:rsid w:val="009D422E"/>
    <w:rsid w:val="009E1DE1"/>
    <w:rsid w:val="009E265E"/>
    <w:rsid w:val="009E5830"/>
    <w:rsid w:val="009F168D"/>
    <w:rsid w:val="009F47EE"/>
    <w:rsid w:val="009F5E59"/>
    <w:rsid w:val="00A22432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4133"/>
    <w:rsid w:val="00A5598B"/>
    <w:rsid w:val="00A7629E"/>
    <w:rsid w:val="00A82FC6"/>
    <w:rsid w:val="00A86E44"/>
    <w:rsid w:val="00A93961"/>
    <w:rsid w:val="00A954CB"/>
    <w:rsid w:val="00A95659"/>
    <w:rsid w:val="00A9705F"/>
    <w:rsid w:val="00AB0475"/>
    <w:rsid w:val="00AB6C64"/>
    <w:rsid w:val="00AC0566"/>
    <w:rsid w:val="00AC37BA"/>
    <w:rsid w:val="00AC649F"/>
    <w:rsid w:val="00B21AB0"/>
    <w:rsid w:val="00B311BB"/>
    <w:rsid w:val="00B32AAE"/>
    <w:rsid w:val="00B332FB"/>
    <w:rsid w:val="00B513BB"/>
    <w:rsid w:val="00B94045"/>
    <w:rsid w:val="00B966E5"/>
    <w:rsid w:val="00BA2134"/>
    <w:rsid w:val="00BA577E"/>
    <w:rsid w:val="00BB1CDF"/>
    <w:rsid w:val="00BB7935"/>
    <w:rsid w:val="00BC5ECB"/>
    <w:rsid w:val="00BD4720"/>
    <w:rsid w:val="00BD5CF7"/>
    <w:rsid w:val="00BE0D5E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C7316"/>
    <w:rsid w:val="00DD24C8"/>
    <w:rsid w:val="00DE7A31"/>
    <w:rsid w:val="00E05220"/>
    <w:rsid w:val="00E11F47"/>
    <w:rsid w:val="00E46B13"/>
    <w:rsid w:val="00E46EA8"/>
    <w:rsid w:val="00E622F7"/>
    <w:rsid w:val="00E97A23"/>
    <w:rsid w:val="00EA43FF"/>
    <w:rsid w:val="00EA61FB"/>
    <w:rsid w:val="00EA69F7"/>
    <w:rsid w:val="00EB4D45"/>
    <w:rsid w:val="00EB56C8"/>
    <w:rsid w:val="00EC0091"/>
    <w:rsid w:val="00EC5811"/>
    <w:rsid w:val="00EE188C"/>
    <w:rsid w:val="00EF0349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C3D5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7"/>
      </w:numPr>
    </w:pPr>
  </w:style>
  <w:style w:type="numbering" w:customStyle="1" w:styleId="ImportedStyle10">
    <w:name w:val="Imported Style 1.0"/>
    <w:rsid w:val="006D1395"/>
    <w:pPr>
      <w:numPr>
        <w:numId w:val="19"/>
      </w:numPr>
    </w:pPr>
  </w:style>
  <w:style w:type="numbering" w:customStyle="1" w:styleId="1">
    <w:name w:val="Импортированный стиль 1"/>
    <w:rsid w:val="006D1395"/>
    <w:pPr>
      <w:numPr>
        <w:numId w:val="21"/>
      </w:numPr>
    </w:pPr>
  </w:style>
  <w:style w:type="numbering" w:customStyle="1" w:styleId="ImportedStyle11">
    <w:name w:val="Imported Style 11"/>
    <w:rsid w:val="00BB1CD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EC6540-40D0-4D4F-B7DE-1103D088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2021-11-29T09:10:00Z</dcterms:created>
  <dcterms:modified xsi:type="dcterms:W3CDTF">2021-12-09T08:15:00Z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