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rsidR="00AD5199" w:rsidRDefault="00AD5199" w:rsidP="00C91CD1">
      <w:pPr>
        <w:pStyle w:val="Heading1"/>
        <w:jc w:val="both"/>
        <w:rPr>
          <w:b/>
          <w:color w:val="auto"/>
        </w:rPr>
      </w:pPr>
    </w:p>
    <w:p w:rsidR="0075076F" w:rsidRPr="005C4222" w:rsidRDefault="0075076F" w:rsidP="0075076F">
      <w:pPr>
        <w:rPr>
          <w:b/>
          <w:lang w:val="et-EE"/>
        </w:rPr>
      </w:pPr>
    </w:p>
    <w:p w:rsidR="00E10213" w:rsidRPr="00E10213" w:rsidRDefault="00E10213" w:rsidP="00E10213">
      <w:pPr>
        <w:autoSpaceDE w:val="0"/>
        <w:autoSpaceDN w:val="0"/>
        <w:adjustRightInd w:val="0"/>
        <w:jc w:val="both"/>
        <w:rPr>
          <w:rFonts w:asciiTheme="majorHAnsi" w:eastAsiaTheme="majorEastAsia" w:hAnsiTheme="majorHAnsi" w:cstheme="majorBidi"/>
          <w:b/>
          <w:bCs/>
          <w:sz w:val="32"/>
          <w:szCs w:val="32"/>
          <w:lang w:val="et-EE"/>
        </w:rPr>
      </w:pPr>
      <w:r w:rsidRPr="00E10213">
        <w:rPr>
          <w:rFonts w:asciiTheme="majorHAnsi" w:eastAsiaTheme="majorEastAsia" w:hAnsiTheme="majorHAnsi" w:cstheme="majorBidi"/>
          <w:b/>
          <w:bCs/>
          <w:sz w:val="32"/>
          <w:szCs w:val="32"/>
          <w:lang w:val="et-EE"/>
        </w:rPr>
        <w:t xml:space="preserve">Kompuutertomograafia </w:t>
      </w:r>
    </w:p>
    <w:p w:rsidR="001F708B" w:rsidRDefault="001F708B" w:rsidP="00862B29">
      <w:pPr>
        <w:autoSpaceDE w:val="0"/>
        <w:autoSpaceDN w:val="0"/>
        <w:adjustRightInd w:val="0"/>
        <w:jc w:val="both"/>
        <w:rPr>
          <w:rFonts w:asciiTheme="majorHAnsi" w:eastAsiaTheme="majorEastAsia" w:hAnsiTheme="majorHAnsi" w:cstheme="majorBidi"/>
          <w:b/>
          <w:bCs/>
          <w:sz w:val="32"/>
          <w:szCs w:val="32"/>
          <w:lang w:val="et-EE"/>
        </w:rPr>
      </w:pPr>
    </w:p>
    <w:p w:rsidR="003807E0" w:rsidRDefault="003807E0" w:rsidP="00862B29">
      <w:pPr>
        <w:autoSpaceDE w:val="0"/>
        <w:autoSpaceDN w:val="0"/>
        <w:adjustRightInd w:val="0"/>
        <w:jc w:val="both"/>
        <w:rPr>
          <w:rFonts w:asciiTheme="minorHAnsi" w:hAnsiTheme="minorHAnsi"/>
          <w:lang w:val="et-EE"/>
        </w:rPr>
      </w:pPr>
    </w:p>
    <w:p w:rsidR="00682157" w:rsidRDefault="007430A1" w:rsidP="00862B29">
      <w:pPr>
        <w:autoSpaceDE w:val="0"/>
        <w:autoSpaceDN w:val="0"/>
        <w:adjustRightInd w:val="0"/>
        <w:jc w:val="both"/>
        <w:rPr>
          <w:rFonts w:asciiTheme="minorHAnsi" w:hAnsiTheme="minorHAnsi"/>
          <w:lang w:val="et-EE"/>
        </w:rPr>
      </w:pPr>
      <w:r w:rsidRPr="00A17950">
        <w:rPr>
          <w:rFonts w:asciiTheme="minorHAnsi" w:hAnsiTheme="minorHAnsi"/>
          <w:lang w:val="et-EE"/>
        </w:rPr>
        <w:t>Patsiendi infomaterjal</w:t>
      </w:r>
    </w:p>
    <w:p w:rsidR="00B509D7" w:rsidRPr="000E2443" w:rsidRDefault="00684643" w:rsidP="00872274">
      <w:pPr>
        <w:autoSpaceDE w:val="0"/>
        <w:autoSpaceDN w:val="0"/>
        <w:adjustRightInd w:val="0"/>
        <w:jc w:val="both"/>
        <w:rPr>
          <w:rFonts w:asciiTheme="minorHAnsi" w:hAnsiTheme="minorHAnsi"/>
          <w:sz w:val="23"/>
          <w:szCs w:val="23"/>
          <w:lang w:val="et-EE"/>
        </w:rPr>
      </w:pPr>
      <w:r w:rsidRPr="00A17950">
        <w:rPr>
          <w:b/>
          <w:noProof/>
          <w:lang w:val="et-EE" w:eastAsia="et-EE"/>
        </w:rPr>
        <mc:AlternateContent>
          <mc:Choice Requires="wps">
            <w:drawing>
              <wp:anchor distT="0" distB="0" distL="114300" distR="114300" simplePos="0" relativeHeight="251664384" behindDoc="1" locked="0" layoutInCell="1" allowOverlap="1" wp14:anchorId="59071E1A" wp14:editId="011AB2ED">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DF43C7" w:rsidRDefault="00DF43C7" w:rsidP="00D90A40">
                            <w:pPr>
                              <w:rPr>
                                <w:rFonts w:ascii="Helvetica LT Std Light" w:hAnsi="Helvetica LT Std Light"/>
                                <w:color w:val="575757"/>
                                <w:sz w:val="16"/>
                                <w:szCs w:val="16"/>
                              </w:rPr>
                            </w:pPr>
                          </w:p>
                          <w:p w:rsidR="00DF43C7" w:rsidRDefault="00DF43C7" w:rsidP="00D90A40">
                            <w:pPr>
                              <w:rPr>
                                <w:rFonts w:ascii="Helvetica LT Std Light" w:hAnsi="Helvetica LT Std Light"/>
                                <w:color w:val="575757"/>
                                <w:sz w:val="16"/>
                                <w:szCs w:val="16"/>
                              </w:rPr>
                            </w:pP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4072B" w:rsidRPr="00C97F48" w:rsidRDefault="0094072B"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98058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071E1A"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DF43C7" w:rsidRDefault="00DF43C7" w:rsidP="00D90A40">
                      <w:pPr>
                        <w:rPr>
                          <w:rFonts w:ascii="Helvetica LT Std Light" w:hAnsi="Helvetica LT Std Light"/>
                          <w:color w:val="575757"/>
                          <w:sz w:val="16"/>
                          <w:szCs w:val="16"/>
                        </w:rPr>
                      </w:pPr>
                    </w:p>
                    <w:p w:rsidR="00DF43C7" w:rsidRDefault="00DF43C7" w:rsidP="00D90A40">
                      <w:pPr>
                        <w:rPr>
                          <w:rFonts w:ascii="Helvetica LT Std Light" w:hAnsi="Helvetica LT Std Light"/>
                          <w:color w:val="575757"/>
                          <w:sz w:val="16"/>
                          <w:szCs w:val="16"/>
                        </w:rPr>
                      </w:pP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4072B" w:rsidRPr="00C97F48" w:rsidRDefault="0094072B"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98058A">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4072B" w:rsidRPr="00C97F48" w:rsidRDefault="0094072B"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sidR="008E3FA5">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4072B" w:rsidRPr="00C97F48" w:rsidRDefault="0094072B"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r w:rsidR="00D90A40" w:rsidRPr="00A17950">
        <w:rPr>
          <w:b/>
          <w:noProof/>
          <w:lang w:val="et-EE" w:eastAsia="et-EE"/>
        </w:rPr>
        <w:drawing>
          <wp:anchor distT="0" distB="0" distL="114300" distR="114300" simplePos="0" relativeHeight="251657216" behindDoc="1" locked="0" layoutInCell="1" allowOverlap="1" wp14:anchorId="784EDBA7" wp14:editId="044D804C">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rsidR="00E10213" w:rsidRPr="001C4E8B" w:rsidRDefault="00E10213" w:rsidP="00E10213">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Käesoleva infolehe eesmärgiks on anda patsiendile teavet kompuutertomograafia (KT-uuring) ja selleks valmistumise kohta.</w:t>
      </w:r>
    </w:p>
    <w:p w:rsidR="00E10213" w:rsidRPr="001C4E8B" w:rsidRDefault="00E10213" w:rsidP="00E10213">
      <w:pPr>
        <w:jc w:val="both"/>
        <w:rPr>
          <w:rFonts w:asciiTheme="minorHAnsi" w:eastAsia="Arial" w:hAnsiTheme="minorHAnsi" w:cstheme="minorHAnsi"/>
          <w:bCs/>
          <w:color w:val="231F1F"/>
          <w:w w:val="105"/>
          <w:lang w:val="et-EE"/>
        </w:rPr>
      </w:pPr>
    </w:p>
    <w:p w:rsidR="00E10213" w:rsidRPr="001C4E8B" w:rsidRDefault="00E10213" w:rsidP="00E10213">
      <w:pPr>
        <w:jc w:val="both"/>
        <w:rPr>
          <w:rFonts w:asciiTheme="minorHAnsi" w:eastAsia="Arial" w:hAnsiTheme="minorHAnsi" w:cstheme="minorHAnsi"/>
          <w:b/>
          <w:bCs/>
          <w:color w:val="231F1F"/>
          <w:w w:val="105"/>
          <w:lang w:val="et-EE"/>
        </w:rPr>
      </w:pPr>
      <w:proofErr w:type="spellStart"/>
      <w:r w:rsidRPr="001C4E8B">
        <w:rPr>
          <w:rFonts w:asciiTheme="minorHAnsi" w:eastAsia="Arial" w:hAnsiTheme="minorHAnsi" w:cstheme="minorHAnsi"/>
          <w:b/>
          <w:bCs/>
          <w:color w:val="231F1F"/>
          <w:w w:val="105"/>
          <w:lang w:val="et-EE"/>
        </w:rPr>
        <w:t>Üldinfo</w:t>
      </w:r>
      <w:proofErr w:type="spellEnd"/>
    </w:p>
    <w:p w:rsidR="00E10213" w:rsidRPr="001C4E8B" w:rsidRDefault="00E10213" w:rsidP="00E10213">
      <w:pPr>
        <w:jc w:val="both"/>
        <w:rPr>
          <w:rFonts w:asciiTheme="minorHAnsi" w:eastAsia="Arial" w:hAnsiTheme="minorHAnsi" w:cstheme="minorHAnsi"/>
          <w:b/>
          <w:bCs/>
          <w:color w:val="231F1F"/>
          <w:w w:val="105"/>
          <w:lang w:val="et-EE"/>
        </w:rPr>
      </w:pPr>
    </w:p>
    <w:p w:rsidR="00E10213" w:rsidRPr="001C4E8B" w:rsidRDefault="00E10213" w:rsidP="00B91CB8">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KT-uuring </w:t>
      </w:r>
      <w:r w:rsidR="00B91CB8" w:rsidRPr="001C4E8B">
        <w:rPr>
          <w:rFonts w:asciiTheme="minorHAnsi" w:eastAsia="Arial" w:hAnsiTheme="minorHAnsi" w:cstheme="minorHAnsi"/>
          <w:bCs/>
          <w:color w:val="231F1F"/>
          <w:w w:val="105"/>
          <w:lang w:val="et-EE"/>
        </w:rPr>
        <w:t>t</w:t>
      </w:r>
      <w:r w:rsidR="00B91CB8">
        <w:rPr>
          <w:rFonts w:asciiTheme="minorHAnsi" w:eastAsia="Arial" w:hAnsiTheme="minorHAnsi" w:cstheme="minorHAnsi"/>
          <w:bCs/>
          <w:color w:val="231F1F"/>
          <w:w w:val="105"/>
          <w:lang w:val="et-EE"/>
        </w:rPr>
        <w:t>ehakse</w:t>
      </w:r>
      <w:r w:rsidR="00B91CB8" w:rsidRPr="001C4E8B">
        <w:rPr>
          <w:rFonts w:asciiTheme="minorHAnsi" w:eastAsia="Arial" w:hAnsiTheme="minorHAnsi" w:cstheme="minorHAnsi"/>
          <w:bCs/>
          <w:color w:val="231F1F"/>
          <w:w w:val="105"/>
          <w:lang w:val="et-EE"/>
        </w:rPr>
        <w:t xml:space="preserve"> </w:t>
      </w:r>
      <w:r w:rsidRPr="001C4E8B">
        <w:rPr>
          <w:rFonts w:asciiTheme="minorHAnsi" w:eastAsia="Arial" w:hAnsiTheme="minorHAnsi" w:cstheme="minorHAnsi"/>
          <w:bCs/>
          <w:color w:val="231F1F"/>
          <w:w w:val="105"/>
          <w:lang w:val="et-EE"/>
        </w:rPr>
        <w:t xml:space="preserve">Ida-Tallinna Keskhaiglas Ravi 18 </w:t>
      </w:r>
      <w:r w:rsidR="00850A0B">
        <w:rPr>
          <w:rFonts w:asciiTheme="minorHAnsi" w:eastAsia="Arial" w:hAnsiTheme="minorHAnsi" w:cstheme="minorHAnsi"/>
          <w:bCs/>
          <w:color w:val="231F1F"/>
          <w:w w:val="105"/>
          <w:lang w:val="et-EE"/>
        </w:rPr>
        <w:t>C</w:t>
      </w:r>
      <w:r w:rsidRPr="001C4E8B">
        <w:rPr>
          <w:rFonts w:asciiTheme="minorHAnsi" w:eastAsia="Arial" w:hAnsiTheme="minorHAnsi" w:cstheme="minorHAnsi"/>
          <w:bCs/>
          <w:color w:val="231F1F"/>
          <w:w w:val="105"/>
          <w:lang w:val="et-EE"/>
        </w:rPr>
        <w:t xml:space="preserve">-korpuses või </w:t>
      </w:r>
      <w:r w:rsidR="00854A56" w:rsidRPr="00854A56">
        <w:rPr>
          <w:rFonts w:asciiTheme="minorHAnsi" w:eastAsia="Arial" w:hAnsiTheme="minorHAnsi" w:cstheme="minorHAnsi"/>
          <w:bCs/>
          <w:color w:val="231F1F"/>
          <w:w w:val="105"/>
          <w:lang w:val="et-EE"/>
        </w:rPr>
        <w:t>Asula põi</w:t>
      </w:r>
      <w:r w:rsidR="00854A56">
        <w:rPr>
          <w:rFonts w:asciiTheme="minorHAnsi" w:eastAsia="Arial" w:hAnsiTheme="minorHAnsi" w:cstheme="minorHAnsi"/>
          <w:bCs/>
          <w:color w:val="231F1F"/>
          <w:w w:val="105"/>
          <w:lang w:val="et-EE"/>
        </w:rPr>
        <w:t>k 5</w:t>
      </w:r>
      <w:r w:rsidR="00DC34DF">
        <w:rPr>
          <w:rFonts w:asciiTheme="minorHAnsi" w:eastAsia="Arial" w:hAnsiTheme="minorHAnsi" w:cstheme="minorHAnsi"/>
          <w:bCs/>
          <w:color w:val="231F1F"/>
          <w:w w:val="105"/>
          <w:lang w:val="et-EE"/>
        </w:rPr>
        <w:t>,</w:t>
      </w:r>
      <w:bookmarkStart w:id="0" w:name="_GoBack"/>
      <w:bookmarkEnd w:id="0"/>
      <w:r w:rsidR="00854A56">
        <w:rPr>
          <w:rFonts w:asciiTheme="minorHAnsi" w:eastAsia="Arial" w:hAnsiTheme="minorHAnsi" w:cstheme="minorHAnsi"/>
          <w:bCs/>
          <w:color w:val="231F1F"/>
          <w:w w:val="105"/>
          <w:lang w:val="et-EE"/>
        </w:rPr>
        <w:t xml:space="preserve"> Magdaleena üksuse X-korpuses </w:t>
      </w:r>
      <w:r w:rsidRPr="001C4E8B">
        <w:rPr>
          <w:rFonts w:asciiTheme="minorHAnsi" w:eastAsia="Arial" w:hAnsiTheme="minorHAnsi" w:cstheme="minorHAnsi"/>
          <w:bCs/>
          <w:color w:val="231F1F"/>
          <w:w w:val="105"/>
          <w:lang w:val="et-EE"/>
        </w:rPr>
        <w:t xml:space="preserve">arsti saatekirja alusel. Uuringule registreerib Teid Teie raviarst. Samuti saate end ise registreerida telefonil </w:t>
      </w:r>
      <w:r w:rsidRPr="001C4E8B">
        <w:rPr>
          <w:rFonts w:asciiTheme="minorHAnsi" w:eastAsia="Arial" w:hAnsiTheme="minorHAnsi" w:cstheme="minorHAnsi"/>
          <w:b/>
          <w:bCs/>
          <w:color w:val="231F1F"/>
          <w:w w:val="105"/>
          <w:lang w:val="et-EE"/>
        </w:rPr>
        <w:t>620 7200.</w:t>
      </w:r>
      <w:r w:rsidRPr="001C4E8B">
        <w:rPr>
          <w:rFonts w:asciiTheme="minorHAnsi" w:eastAsia="Arial" w:hAnsiTheme="minorHAnsi" w:cstheme="minorHAnsi"/>
          <w:bCs/>
          <w:color w:val="231F1F"/>
          <w:w w:val="105"/>
          <w:lang w:val="et-EE"/>
        </w:rPr>
        <w:t xml:space="preserve"> Kui Te ei saa uuringule kokkulepitud ajal tulla, palume sellest kohe teatada samal telefoninumbril. </w:t>
      </w:r>
    </w:p>
    <w:p w:rsidR="00E10213" w:rsidRPr="001C4E8B" w:rsidRDefault="00E10213" w:rsidP="00E10213">
      <w:pPr>
        <w:jc w:val="both"/>
        <w:rPr>
          <w:rFonts w:asciiTheme="minorHAnsi" w:eastAsia="Arial" w:hAnsiTheme="minorHAnsi" w:cstheme="minorHAnsi"/>
          <w:b/>
          <w:bCs/>
          <w:color w:val="231F1F"/>
          <w:w w:val="105"/>
          <w:lang w:val="et-EE"/>
        </w:rPr>
      </w:pPr>
    </w:p>
    <w:p w:rsidR="00E10213" w:rsidRPr="001C4E8B" w:rsidRDefault="00E10213" w:rsidP="00E10213">
      <w:pPr>
        <w:jc w:val="both"/>
        <w:rPr>
          <w:rFonts w:asciiTheme="minorHAnsi" w:eastAsia="Arial" w:hAnsiTheme="minorHAnsi" w:cstheme="minorHAnsi"/>
          <w:b/>
          <w:bCs/>
          <w:color w:val="231F1F"/>
          <w:w w:val="105"/>
          <w:lang w:val="et-EE"/>
        </w:rPr>
      </w:pPr>
      <w:r w:rsidRPr="001C4E8B">
        <w:rPr>
          <w:rFonts w:asciiTheme="minorHAnsi" w:eastAsia="Arial" w:hAnsiTheme="minorHAnsi" w:cstheme="minorHAnsi"/>
          <w:b/>
          <w:bCs/>
          <w:color w:val="231F1F"/>
          <w:w w:val="105"/>
          <w:lang w:val="et-EE"/>
        </w:rPr>
        <w:t>Mis on kompuutertomograaf?</w:t>
      </w:r>
    </w:p>
    <w:p w:rsidR="00E10213" w:rsidRPr="001C4E8B" w:rsidRDefault="00E10213" w:rsidP="00E10213">
      <w:pPr>
        <w:jc w:val="both"/>
        <w:rPr>
          <w:rFonts w:asciiTheme="minorHAnsi" w:eastAsia="Arial" w:hAnsiTheme="minorHAnsi" w:cstheme="minorHAnsi"/>
          <w:bCs/>
          <w:color w:val="231F1F"/>
          <w:w w:val="105"/>
          <w:lang w:val="et-EE"/>
        </w:rPr>
      </w:pPr>
    </w:p>
    <w:p w:rsidR="00E10213" w:rsidRPr="001C4E8B" w:rsidRDefault="00E10213" w:rsidP="00E10213">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Kompuutertomograaf on arvutiga ühendatud röntgeniaparaat, mis võimaldab inimkehast saada kihilisi ja </w:t>
      </w:r>
      <w:proofErr w:type="spellStart"/>
      <w:r w:rsidRPr="001C4E8B">
        <w:rPr>
          <w:rFonts w:asciiTheme="minorHAnsi" w:eastAsia="Arial" w:hAnsiTheme="minorHAnsi" w:cstheme="minorHAnsi"/>
          <w:bCs/>
          <w:color w:val="231F1F"/>
          <w:w w:val="105"/>
          <w:lang w:val="et-EE"/>
        </w:rPr>
        <w:t>ruumilisi</w:t>
      </w:r>
      <w:proofErr w:type="spellEnd"/>
      <w:r w:rsidRPr="001C4E8B">
        <w:rPr>
          <w:rFonts w:asciiTheme="minorHAnsi" w:eastAsia="Arial" w:hAnsiTheme="minorHAnsi" w:cstheme="minorHAnsi"/>
          <w:bCs/>
          <w:color w:val="231F1F"/>
          <w:w w:val="105"/>
          <w:lang w:val="et-EE"/>
        </w:rPr>
        <w:t xml:space="preserve"> kujutisi. KT-uuringul läbib röntgenikiirgus kudesid mitmes suunas ja selle neeldumist mõõdetakse paljudes punktides. Saadud infot töödeldakse arvutiga. Uuringul kasutatava kiirguse hulk on suurem kui tavalisel röntgenuuringul, seetõttu tehakse seda vaid meditsiiniliselt olulise näidustuse korral.</w:t>
      </w:r>
      <w:r w:rsidR="00A26150">
        <w:rPr>
          <w:rFonts w:asciiTheme="minorHAnsi" w:eastAsia="Arial" w:hAnsiTheme="minorHAnsi" w:cstheme="minorHAnsi"/>
          <w:bCs/>
          <w:color w:val="231F1F"/>
          <w:w w:val="105"/>
          <w:lang w:val="et-EE"/>
        </w:rPr>
        <w:t xml:space="preserve"> </w:t>
      </w:r>
      <w:r w:rsidR="00E942F8">
        <w:rPr>
          <w:rFonts w:asciiTheme="minorHAnsi" w:eastAsia="Arial" w:hAnsiTheme="minorHAnsi" w:cstheme="minorHAnsi"/>
          <w:bCs/>
          <w:color w:val="231F1F"/>
          <w:w w:val="105"/>
          <w:lang w:val="et-EE"/>
        </w:rPr>
        <w:t xml:space="preserve">Sõltuvalt </w:t>
      </w:r>
      <w:r w:rsidR="00E942F8" w:rsidRPr="00E942F8">
        <w:rPr>
          <w:rFonts w:asciiTheme="minorHAnsi" w:eastAsia="Arial" w:hAnsiTheme="minorHAnsi" w:cstheme="minorHAnsi"/>
          <w:bCs/>
          <w:color w:val="231F1F"/>
          <w:w w:val="105"/>
          <w:lang w:val="et-EE"/>
        </w:rPr>
        <w:t xml:space="preserve">diagnoosist võib tekkida vajadus kasutada kontrastainet, mida manustatakse veeni. Kontrastaine sisaldab joodi. </w:t>
      </w:r>
    </w:p>
    <w:p w:rsidR="00E942F8" w:rsidRDefault="00E942F8" w:rsidP="00E10213">
      <w:pPr>
        <w:jc w:val="both"/>
        <w:rPr>
          <w:rFonts w:asciiTheme="minorHAnsi" w:eastAsia="Arial" w:hAnsiTheme="minorHAnsi" w:cstheme="minorHAnsi"/>
          <w:b/>
          <w:bCs/>
          <w:color w:val="231F1F"/>
          <w:w w:val="105"/>
          <w:lang w:val="et-EE"/>
        </w:rPr>
      </w:pPr>
    </w:p>
    <w:p w:rsidR="00E10213" w:rsidRPr="001C4E8B" w:rsidRDefault="00E10213" w:rsidP="00E10213">
      <w:pPr>
        <w:jc w:val="both"/>
        <w:rPr>
          <w:rFonts w:asciiTheme="minorHAnsi" w:eastAsia="Arial" w:hAnsiTheme="minorHAnsi" w:cstheme="minorHAnsi"/>
          <w:b/>
          <w:bCs/>
          <w:color w:val="231F1F"/>
          <w:w w:val="105"/>
          <w:lang w:val="et-EE"/>
        </w:rPr>
      </w:pPr>
      <w:proofErr w:type="spellStart"/>
      <w:r w:rsidRPr="001C4E8B">
        <w:rPr>
          <w:rFonts w:asciiTheme="minorHAnsi" w:eastAsia="Arial" w:hAnsiTheme="minorHAnsi" w:cstheme="minorHAnsi"/>
          <w:b/>
          <w:bCs/>
          <w:color w:val="231F1F"/>
          <w:w w:val="105"/>
          <w:lang w:val="et-EE"/>
        </w:rPr>
        <w:t>Vastunäidustused</w:t>
      </w:r>
      <w:proofErr w:type="spellEnd"/>
    </w:p>
    <w:p w:rsidR="00E10213" w:rsidRPr="001C4E8B" w:rsidRDefault="00E10213" w:rsidP="00E10213">
      <w:pPr>
        <w:jc w:val="both"/>
        <w:rPr>
          <w:rFonts w:asciiTheme="minorHAnsi" w:eastAsia="Arial" w:hAnsiTheme="minorHAnsi" w:cstheme="minorHAnsi"/>
          <w:b/>
          <w:bCs/>
          <w:color w:val="231F1F"/>
          <w:w w:val="105"/>
          <w:lang w:val="et-EE"/>
        </w:rPr>
      </w:pPr>
    </w:p>
    <w:p w:rsidR="00E942F8" w:rsidRPr="001C4E8B" w:rsidRDefault="00E10213" w:rsidP="00E10213">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Röntgenikiirgus on arenevale organismile ohtlik. </w:t>
      </w:r>
      <w:r w:rsidRPr="001C4E8B">
        <w:rPr>
          <w:rFonts w:asciiTheme="minorHAnsi" w:eastAsia="Arial" w:hAnsiTheme="minorHAnsi" w:cstheme="minorHAnsi"/>
          <w:b/>
          <w:bCs/>
          <w:color w:val="231F1F"/>
          <w:w w:val="105"/>
          <w:lang w:val="et-EE"/>
        </w:rPr>
        <w:t xml:space="preserve">Kui Te olete rase või kahtlustate rasedust, teavitage sellest kindlasti </w:t>
      </w:r>
      <w:r w:rsidRPr="001C4E8B">
        <w:rPr>
          <w:rFonts w:asciiTheme="minorHAnsi" w:eastAsia="Arial" w:hAnsiTheme="minorHAnsi" w:cstheme="minorHAnsi"/>
          <w:bCs/>
          <w:color w:val="231F1F"/>
          <w:w w:val="105"/>
          <w:lang w:val="et-EE"/>
        </w:rPr>
        <w:t xml:space="preserve">uuringule suunavat arsti ja KT-kabineti </w:t>
      </w:r>
      <w:r w:rsidR="00ED65B3">
        <w:rPr>
          <w:rFonts w:asciiTheme="minorHAnsi" w:eastAsia="Arial" w:hAnsiTheme="minorHAnsi" w:cstheme="minorHAnsi"/>
          <w:bCs/>
          <w:color w:val="231F1F"/>
          <w:w w:val="105"/>
          <w:lang w:val="et-EE"/>
        </w:rPr>
        <w:t>radioloogiatehnikut</w:t>
      </w:r>
      <w:r w:rsidRPr="001C4E8B">
        <w:rPr>
          <w:rFonts w:asciiTheme="minorHAnsi" w:eastAsia="Arial" w:hAnsiTheme="minorHAnsi" w:cstheme="minorHAnsi"/>
          <w:bCs/>
          <w:color w:val="231F1F"/>
          <w:w w:val="105"/>
          <w:lang w:val="et-EE"/>
        </w:rPr>
        <w:t>.</w:t>
      </w:r>
      <w:r w:rsidR="00A26150">
        <w:rPr>
          <w:rFonts w:asciiTheme="minorHAnsi" w:eastAsia="Arial" w:hAnsiTheme="minorHAnsi" w:cstheme="minorHAnsi"/>
          <w:bCs/>
          <w:color w:val="231F1F"/>
          <w:w w:val="105"/>
          <w:lang w:val="et-EE"/>
        </w:rPr>
        <w:t xml:space="preserve"> </w:t>
      </w:r>
      <w:r w:rsidR="00E942F8" w:rsidRPr="00E942F8">
        <w:rPr>
          <w:rFonts w:asciiTheme="minorHAnsi" w:eastAsia="Arial" w:hAnsiTheme="minorHAnsi" w:cstheme="minorHAnsi"/>
          <w:bCs/>
          <w:color w:val="231F1F"/>
          <w:w w:val="105"/>
          <w:lang w:val="et-EE"/>
        </w:rPr>
        <w:t xml:space="preserve">Raseduse ajal </w:t>
      </w:r>
      <w:r w:rsidR="00A26150">
        <w:rPr>
          <w:rFonts w:asciiTheme="minorHAnsi" w:eastAsia="Arial" w:hAnsiTheme="minorHAnsi" w:cstheme="minorHAnsi"/>
          <w:bCs/>
          <w:color w:val="231F1F"/>
          <w:w w:val="105"/>
          <w:lang w:val="et-EE"/>
        </w:rPr>
        <w:t xml:space="preserve">on </w:t>
      </w:r>
      <w:r w:rsidR="00E942F8" w:rsidRPr="00E942F8">
        <w:rPr>
          <w:rFonts w:asciiTheme="minorHAnsi" w:eastAsia="Arial" w:hAnsiTheme="minorHAnsi" w:cstheme="minorHAnsi"/>
          <w:bCs/>
          <w:color w:val="231F1F"/>
          <w:w w:val="105"/>
          <w:lang w:val="et-EE"/>
        </w:rPr>
        <w:t>KT</w:t>
      </w:r>
      <w:r w:rsidR="00A26150">
        <w:rPr>
          <w:rFonts w:asciiTheme="minorHAnsi" w:eastAsia="Arial" w:hAnsiTheme="minorHAnsi" w:cstheme="minorHAnsi"/>
          <w:bCs/>
          <w:color w:val="231F1F"/>
          <w:w w:val="105"/>
          <w:lang w:val="et-EE"/>
        </w:rPr>
        <w:t>-</w:t>
      </w:r>
      <w:r w:rsidR="00E942F8" w:rsidRPr="00E942F8">
        <w:rPr>
          <w:rFonts w:asciiTheme="minorHAnsi" w:eastAsia="Arial" w:hAnsiTheme="minorHAnsi" w:cstheme="minorHAnsi"/>
          <w:bCs/>
          <w:color w:val="231F1F"/>
          <w:w w:val="105"/>
          <w:lang w:val="et-EE"/>
        </w:rPr>
        <w:t>uuring lubatud vaid äärmise vajaduse</w:t>
      </w:r>
      <w:r w:rsidR="00A26150">
        <w:rPr>
          <w:rFonts w:asciiTheme="minorHAnsi" w:eastAsia="Arial" w:hAnsiTheme="minorHAnsi" w:cstheme="minorHAnsi"/>
          <w:bCs/>
          <w:color w:val="231F1F"/>
          <w:w w:val="105"/>
          <w:lang w:val="et-EE"/>
        </w:rPr>
        <w:t xml:space="preserve"> korra</w:t>
      </w:r>
      <w:r w:rsidR="00E942F8" w:rsidRPr="00E942F8">
        <w:rPr>
          <w:rFonts w:asciiTheme="minorHAnsi" w:eastAsia="Arial" w:hAnsiTheme="minorHAnsi" w:cstheme="minorHAnsi"/>
          <w:bCs/>
          <w:color w:val="231F1F"/>
          <w:w w:val="105"/>
          <w:lang w:val="et-EE"/>
        </w:rPr>
        <w:t>l.</w:t>
      </w:r>
    </w:p>
    <w:p w:rsidR="00E10213" w:rsidRPr="001C4E8B" w:rsidRDefault="00E10213" w:rsidP="00E10213">
      <w:pPr>
        <w:jc w:val="both"/>
        <w:rPr>
          <w:rFonts w:asciiTheme="minorHAnsi" w:eastAsia="Arial" w:hAnsiTheme="minorHAnsi" w:cstheme="minorHAnsi"/>
          <w:bCs/>
          <w:color w:val="231F1F"/>
          <w:w w:val="105"/>
          <w:lang w:val="et-EE"/>
        </w:rPr>
      </w:pPr>
    </w:p>
    <w:p w:rsidR="00E10213" w:rsidRPr="001C4E8B" w:rsidRDefault="00E10213" w:rsidP="00E10213">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Kontrastainega tehtava KT-uuringu </w:t>
      </w:r>
      <w:proofErr w:type="spellStart"/>
      <w:r w:rsidRPr="001C4E8B">
        <w:rPr>
          <w:rFonts w:asciiTheme="minorHAnsi" w:eastAsia="Arial" w:hAnsiTheme="minorHAnsi" w:cstheme="minorHAnsi"/>
          <w:bCs/>
          <w:color w:val="231F1F"/>
          <w:w w:val="105"/>
          <w:lang w:val="et-EE"/>
        </w:rPr>
        <w:t>vastunäidustused</w:t>
      </w:r>
      <w:proofErr w:type="spellEnd"/>
      <w:r w:rsidRPr="001C4E8B">
        <w:rPr>
          <w:rFonts w:asciiTheme="minorHAnsi" w:eastAsia="Arial" w:hAnsiTheme="minorHAnsi" w:cstheme="minorHAnsi"/>
          <w:bCs/>
          <w:color w:val="231F1F"/>
          <w:w w:val="105"/>
          <w:lang w:val="et-EE"/>
        </w:rPr>
        <w:t xml:space="preserve"> on järgmised:</w:t>
      </w:r>
    </w:p>
    <w:p w:rsidR="00E10213" w:rsidRPr="001C4E8B" w:rsidRDefault="00E10213" w:rsidP="00E10213">
      <w:pPr>
        <w:numPr>
          <w:ilvl w:val="0"/>
          <w:numId w:val="22"/>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joodiallergia – kontrastaine süstimise järel veeni võib tekkida allergiline reaktsioon: </w:t>
      </w:r>
    </w:p>
    <w:p w:rsidR="00E10213" w:rsidRPr="001C4E8B" w:rsidRDefault="00E10213" w:rsidP="00E10213">
      <w:pPr>
        <w:numPr>
          <w:ilvl w:val="1"/>
          <w:numId w:val="22"/>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nahalööve, </w:t>
      </w:r>
    </w:p>
    <w:p w:rsidR="00E10213" w:rsidRPr="001C4E8B" w:rsidRDefault="00E10213" w:rsidP="00E10213">
      <w:pPr>
        <w:numPr>
          <w:ilvl w:val="1"/>
          <w:numId w:val="22"/>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sügelus, </w:t>
      </w:r>
    </w:p>
    <w:p w:rsidR="00E10213" w:rsidRPr="001C4E8B" w:rsidRDefault="00E10213" w:rsidP="00E10213">
      <w:pPr>
        <w:numPr>
          <w:ilvl w:val="1"/>
          <w:numId w:val="22"/>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iiveldus, </w:t>
      </w:r>
    </w:p>
    <w:p w:rsidR="00E10213" w:rsidRPr="001C4E8B" w:rsidRDefault="00E10213" w:rsidP="00E10213">
      <w:pPr>
        <w:numPr>
          <w:ilvl w:val="1"/>
          <w:numId w:val="22"/>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oksendamine, </w:t>
      </w:r>
    </w:p>
    <w:p w:rsidR="00E10213" w:rsidRPr="001C4E8B" w:rsidRDefault="00E10213" w:rsidP="00E10213">
      <w:pPr>
        <w:numPr>
          <w:ilvl w:val="1"/>
          <w:numId w:val="22"/>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kehatemperatuuri tõus. </w:t>
      </w:r>
    </w:p>
    <w:p w:rsidR="00E942F8" w:rsidRDefault="00E10213" w:rsidP="00E10213">
      <w:pPr>
        <w:ind w:left="708"/>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Kui Teil on</w:t>
      </w:r>
      <w:r w:rsidR="009B4707">
        <w:rPr>
          <w:rFonts w:asciiTheme="minorHAnsi" w:eastAsia="Arial" w:hAnsiTheme="minorHAnsi" w:cstheme="minorHAnsi"/>
          <w:bCs/>
          <w:color w:val="231F1F"/>
          <w:w w:val="105"/>
          <w:lang w:val="et-EE"/>
        </w:rPr>
        <w:t xml:space="preserve">  </w:t>
      </w:r>
      <w:r w:rsidRPr="001C4E8B">
        <w:rPr>
          <w:rFonts w:asciiTheme="minorHAnsi" w:eastAsia="Arial" w:hAnsiTheme="minorHAnsi" w:cstheme="minorHAnsi"/>
          <w:bCs/>
          <w:color w:val="231F1F"/>
          <w:w w:val="105"/>
          <w:lang w:val="et-EE"/>
        </w:rPr>
        <w:t>varem esinenud reaktsioone kontrastainele, teavitage sellest uuringule suunavat arsti ning KT-kabineti personali.</w:t>
      </w:r>
    </w:p>
    <w:p w:rsidR="00E942F8" w:rsidRDefault="00E942F8">
      <w:pPr>
        <w:rPr>
          <w:rFonts w:asciiTheme="minorHAnsi" w:eastAsia="Arial" w:hAnsiTheme="minorHAnsi" w:cstheme="minorHAnsi"/>
          <w:bCs/>
          <w:color w:val="231F1F"/>
          <w:w w:val="105"/>
          <w:lang w:val="et-EE"/>
        </w:rPr>
      </w:pPr>
      <w:r>
        <w:rPr>
          <w:rFonts w:asciiTheme="minorHAnsi" w:eastAsia="Arial" w:hAnsiTheme="minorHAnsi" w:cstheme="minorHAnsi"/>
          <w:bCs/>
          <w:color w:val="231F1F"/>
          <w:w w:val="105"/>
          <w:lang w:val="et-EE"/>
        </w:rPr>
        <w:br w:type="page"/>
      </w:r>
    </w:p>
    <w:p w:rsidR="00E10213" w:rsidRPr="001C4E8B" w:rsidRDefault="00E10213" w:rsidP="00E10213">
      <w:pPr>
        <w:ind w:left="708"/>
        <w:jc w:val="both"/>
        <w:rPr>
          <w:rFonts w:asciiTheme="minorHAnsi" w:eastAsia="Arial" w:hAnsiTheme="minorHAnsi" w:cstheme="minorHAnsi"/>
          <w:bCs/>
          <w:color w:val="231F1F"/>
          <w:w w:val="105"/>
          <w:lang w:val="et-EE"/>
        </w:rPr>
      </w:pPr>
    </w:p>
    <w:p w:rsidR="00E10213" w:rsidRPr="001C4E8B" w:rsidRDefault="00E10213" w:rsidP="00E10213">
      <w:pPr>
        <w:numPr>
          <w:ilvl w:val="0"/>
          <w:numId w:val="21"/>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neerupuudulikkus.</w:t>
      </w:r>
    </w:p>
    <w:p w:rsidR="00E10213" w:rsidRPr="001C4E8B" w:rsidRDefault="00E10213" w:rsidP="00E10213">
      <w:pPr>
        <w:numPr>
          <w:ilvl w:val="0"/>
          <w:numId w:val="21"/>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diabeet – vajaduse korral tehakse eriettevalmistus ja jälgitakse Teid pärast uuringut (ei ole täielik </w:t>
      </w:r>
      <w:proofErr w:type="spellStart"/>
      <w:r w:rsidRPr="001C4E8B">
        <w:rPr>
          <w:rFonts w:asciiTheme="minorHAnsi" w:eastAsia="Arial" w:hAnsiTheme="minorHAnsi" w:cstheme="minorHAnsi"/>
          <w:bCs/>
          <w:color w:val="231F1F"/>
          <w:w w:val="105"/>
          <w:lang w:val="et-EE"/>
        </w:rPr>
        <w:t>vastunäidustus</w:t>
      </w:r>
      <w:proofErr w:type="spellEnd"/>
      <w:r w:rsidRPr="001C4E8B">
        <w:rPr>
          <w:rFonts w:asciiTheme="minorHAnsi" w:eastAsia="Arial" w:hAnsiTheme="minorHAnsi" w:cstheme="minorHAnsi"/>
          <w:bCs/>
          <w:color w:val="231F1F"/>
          <w:w w:val="105"/>
          <w:lang w:val="et-EE"/>
        </w:rPr>
        <w:t>).</w:t>
      </w:r>
    </w:p>
    <w:p w:rsidR="001C4E8B" w:rsidRDefault="001C4E8B" w:rsidP="00E10213">
      <w:pPr>
        <w:jc w:val="both"/>
        <w:rPr>
          <w:rFonts w:asciiTheme="minorHAnsi" w:eastAsia="Arial" w:hAnsiTheme="minorHAnsi" w:cstheme="minorHAnsi"/>
          <w:b/>
          <w:bCs/>
          <w:color w:val="231F1F"/>
          <w:w w:val="105"/>
          <w:lang w:val="et-EE"/>
        </w:rPr>
      </w:pPr>
    </w:p>
    <w:p w:rsidR="00E10213" w:rsidRPr="001C4E8B" w:rsidRDefault="00E10213" w:rsidP="00E10213">
      <w:pPr>
        <w:jc w:val="both"/>
        <w:rPr>
          <w:rFonts w:asciiTheme="minorHAnsi" w:eastAsia="Arial" w:hAnsiTheme="minorHAnsi" w:cstheme="minorHAnsi"/>
          <w:b/>
          <w:bCs/>
          <w:color w:val="231F1F"/>
          <w:w w:val="105"/>
          <w:lang w:val="et-EE"/>
        </w:rPr>
      </w:pPr>
      <w:r w:rsidRPr="001C4E8B">
        <w:rPr>
          <w:rFonts w:asciiTheme="minorHAnsi" w:eastAsia="Arial" w:hAnsiTheme="minorHAnsi" w:cstheme="minorHAnsi"/>
          <w:b/>
          <w:bCs/>
          <w:color w:val="231F1F"/>
          <w:w w:val="105"/>
          <w:lang w:val="et-EE"/>
        </w:rPr>
        <w:t>Uuringuks valmistumine</w:t>
      </w:r>
    </w:p>
    <w:p w:rsidR="00E10213" w:rsidRPr="001C4E8B" w:rsidRDefault="00E10213" w:rsidP="00E10213">
      <w:pPr>
        <w:jc w:val="both"/>
        <w:rPr>
          <w:rFonts w:asciiTheme="minorHAnsi" w:eastAsia="Arial" w:hAnsiTheme="minorHAnsi" w:cstheme="minorHAnsi"/>
          <w:b/>
          <w:bCs/>
          <w:color w:val="231F1F"/>
          <w:w w:val="105"/>
          <w:lang w:val="et-EE"/>
        </w:rPr>
      </w:pPr>
    </w:p>
    <w:p w:rsidR="00E10213" w:rsidRDefault="00E10213" w:rsidP="00E10213">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KT-uuringul tekitavad metallesemed pildile varjusid, seetõttu ei tohi uuritavas piirkonnas selliseid esemeid olla. </w:t>
      </w:r>
    </w:p>
    <w:p w:rsidR="00A26150" w:rsidRPr="001C4E8B" w:rsidRDefault="00A26150" w:rsidP="00E10213">
      <w:pPr>
        <w:jc w:val="both"/>
        <w:rPr>
          <w:rFonts w:asciiTheme="minorHAnsi" w:eastAsia="Arial" w:hAnsiTheme="minorHAnsi" w:cstheme="minorHAnsi"/>
          <w:bCs/>
          <w:color w:val="231F1F"/>
          <w:w w:val="105"/>
          <w:lang w:val="et-EE"/>
        </w:rPr>
      </w:pPr>
    </w:p>
    <w:p w:rsidR="00E10213" w:rsidRPr="001C4E8B" w:rsidRDefault="00E10213" w:rsidP="00E10213">
      <w:pPr>
        <w:jc w:val="both"/>
        <w:rPr>
          <w:rFonts w:asciiTheme="minorHAnsi" w:eastAsia="Arial" w:hAnsiTheme="minorHAnsi" w:cstheme="minorHAnsi"/>
          <w:b/>
          <w:bCs/>
          <w:color w:val="231F1F"/>
          <w:w w:val="105"/>
          <w:lang w:val="et-EE"/>
        </w:rPr>
      </w:pPr>
      <w:r w:rsidRPr="001C4E8B">
        <w:rPr>
          <w:rFonts w:asciiTheme="minorHAnsi" w:eastAsia="Arial" w:hAnsiTheme="minorHAnsi" w:cstheme="minorHAnsi"/>
          <w:bCs/>
          <w:color w:val="231F1F"/>
          <w:w w:val="105"/>
          <w:lang w:val="et-EE"/>
        </w:rPr>
        <w:t>Uuringule tulles pidage meeles järgmist:</w:t>
      </w:r>
    </w:p>
    <w:p w:rsidR="00E10213" w:rsidRPr="001C4E8B" w:rsidRDefault="00E10213" w:rsidP="00E10213">
      <w:pPr>
        <w:numPr>
          <w:ilvl w:val="0"/>
          <w:numId w:val="23"/>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pange selga midagi kerget ja mugavat, mida on lihtne vajaduse korral ära võtta. Vältige riideesemeid, millel on küljes metallnööpe, -lukke, -haake jms. Uuringule võiksite tulla ilma ehete ja muude kaunistusteta.</w:t>
      </w:r>
    </w:p>
    <w:p w:rsidR="00E10213" w:rsidRDefault="00E10213" w:rsidP="00E10213">
      <w:pPr>
        <w:numPr>
          <w:ilvl w:val="0"/>
          <w:numId w:val="23"/>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vajaduse korral tuleb uuringuks eemaldada kõik metallist ehted ja kellad, samuti püksirihm, juukseklambrid. </w:t>
      </w:r>
    </w:p>
    <w:p w:rsidR="00A26150" w:rsidRPr="001C4E8B" w:rsidRDefault="00A26150" w:rsidP="002A1F7A">
      <w:pPr>
        <w:ind w:left="720"/>
        <w:jc w:val="both"/>
        <w:rPr>
          <w:rFonts w:asciiTheme="minorHAnsi" w:eastAsia="Arial" w:hAnsiTheme="minorHAnsi" w:cstheme="minorHAnsi"/>
          <w:bCs/>
          <w:color w:val="231F1F"/>
          <w:w w:val="105"/>
          <w:lang w:val="et-EE"/>
        </w:rPr>
      </w:pPr>
    </w:p>
    <w:p w:rsidR="00E10213" w:rsidRPr="001C4E8B" w:rsidRDefault="00E10213" w:rsidP="00E10213">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Kui Teie raviarst on Teile määranud kõhu- või vaagnapiirkonna</w:t>
      </w:r>
      <w:r w:rsidR="009B4707">
        <w:rPr>
          <w:rFonts w:asciiTheme="minorHAnsi" w:eastAsia="Arial" w:hAnsiTheme="minorHAnsi" w:cstheme="minorHAnsi"/>
          <w:bCs/>
          <w:color w:val="231F1F"/>
          <w:w w:val="105"/>
          <w:lang w:val="et-EE"/>
        </w:rPr>
        <w:t xml:space="preserve">  </w:t>
      </w:r>
      <w:r w:rsidRPr="001C4E8B">
        <w:rPr>
          <w:rFonts w:asciiTheme="minorHAnsi" w:eastAsia="Arial" w:hAnsiTheme="minorHAnsi" w:cstheme="minorHAnsi"/>
          <w:bCs/>
          <w:color w:val="231F1F"/>
          <w:w w:val="105"/>
          <w:lang w:val="et-EE"/>
        </w:rPr>
        <w:t>KT-uuringu, on Teil vaja selleks valmistuda järgmiselt:</w:t>
      </w:r>
    </w:p>
    <w:p w:rsidR="00E10213" w:rsidRPr="001C4E8B" w:rsidRDefault="00E10213" w:rsidP="00E10213">
      <w:pPr>
        <w:numPr>
          <w:ilvl w:val="0"/>
          <w:numId w:val="25"/>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2–4 tundi enne uuringut ei tohi süüa.</w:t>
      </w:r>
    </w:p>
    <w:p w:rsidR="00E10213" w:rsidRPr="00EF676E" w:rsidRDefault="00A26150" w:rsidP="00F52CC5">
      <w:pPr>
        <w:numPr>
          <w:ilvl w:val="0"/>
          <w:numId w:val="25"/>
        </w:numPr>
        <w:jc w:val="both"/>
        <w:rPr>
          <w:rFonts w:asciiTheme="minorHAnsi" w:eastAsia="Arial" w:hAnsiTheme="minorHAnsi" w:cstheme="minorHAnsi"/>
          <w:bCs/>
          <w:color w:val="231F1F"/>
          <w:w w:val="105"/>
          <w:lang w:val="et-EE"/>
        </w:rPr>
      </w:pPr>
      <w:r>
        <w:rPr>
          <w:rFonts w:asciiTheme="minorHAnsi" w:eastAsia="Arial" w:hAnsiTheme="minorHAnsi" w:cstheme="minorHAnsi"/>
          <w:bCs/>
          <w:color w:val="231F1F"/>
          <w:w w:val="105"/>
          <w:lang w:val="et-EE"/>
        </w:rPr>
        <w:t>u</w:t>
      </w:r>
      <w:r w:rsidR="00E10213" w:rsidRPr="00EF676E">
        <w:rPr>
          <w:rFonts w:asciiTheme="minorHAnsi" w:eastAsia="Arial" w:hAnsiTheme="minorHAnsi" w:cstheme="minorHAnsi"/>
          <w:bCs/>
          <w:color w:val="231F1F"/>
          <w:w w:val="105"/>
          <w:lang w:val="et-EE"/>
        </w:rPr>
        <w:t>uringu</w:t>
      </w:r>
      <w:r w:rsidR="00EF676E" w:rsidRPr="00EF676E">
        <w:rPr>
          <w:rFonts w:asciiTheme="minorHAnsi" w:eastAsia="Arial" w:hAnsiTheme="minorHAnsi" w:cstheme="minorHAnsi"/>
          <w:bCs/>
          <w:color w:val="231F1F"/>
          <w:w w:val="105"/>
          <w:lang w:val="et-EE"/>
        </w:rPr>
        <w:t xml:space="preserve"> päeval</w:t>
      </w:r>
      <w:r w:rsidR="00E10213" w:rsidRPr="00EF676E">
        <w:rPr>
          <w:rFonts w:asciiTheme="minorHAnsi" w:eastAsia="Arial" w:hAnsiTheme="minorHAnsi" w:cstheme="minorHAnsi"/>
          <w:bCs/>
          <w:color w:val="231F1F"/>
          <w:w w:val="105"/>
          <w:lang w:val="et-EE"/>
        </w:rPr>
        <w:t xml:space="preserve"> on soovitatav juua rohkem vedelikku, </w:t>
      </w:r>
      <w:r w:rsidR="00EF676E" w:rsidRPr="00EF676E">
        <w:rPr>
          <w:rFonts w:asciiTheme="minorHAnsi" w:eastAsia="Arial" w:hAnsiTheme="minorHAnsi" w:cstheme="minorHAnsi"/>
          <w:bCs/>
          <w:color w:val="231F1F"/>
          <w:w w:val="105"/>
          <w:lang w:val="et-EE"/>
        </w:rPr>
        <w:t>et kõhu</w:t>
      </w:r>
      <w:r w:rsidR="00BE40A0">
        <w:rPr>
          <w:rFonts w:asciiTheme="minorHAnsi" w:eastAsia="Arial" w:hAnsiTheme="minorHAnsi" w:cstheme="minorHAnsi"/>
          <w:bCs/>
          <w:color w:val="231F1F"/>
          <w:w w:val="105"/>
          <w:lang w:val="et-EE"/>
        </w:rPr>
        <w:t>-</w:t>
      </w:r>
      <w:r w:rsidR="00EF676E" w:rsidRPr="00EF676E">
        <w:rPr>
          <w:rFonts w:asciiTheme="minorHAnsi" w:eastAsia="Arial" w:hAnsiTheme="minorHAnsi" w:cstheme="minorHAnsi"/>
          <w:bCs/>
          <w:color w:val="231F1F"/>
          <w:w w:val="105"/>
          <w:lang w:val="et-EE"/>
        </w:rPr>
        <w:t xml:space="preserve"> ja vaagnapiirkonna organi</w:t>
      </w:r>
      <w:r w:rsidR="00EF676E">
        <w:rPr>
          <w:rFonts w:asciiTheme="minorHAnsi" w:eastAsia="Arial" w:hAnsiTheme="minorHAnsi" w:cstheme="minorHAnsi"/>
          <w:bCs/>
          <w:color w:val="231F1F"/>
          <w:w w:val="105"/>
          <w:lang w:val="et-EE"/>
        </w:rPr>
        <w:t>d oleksid paremini hinnatavad</w:t>
      </w:r>
      <w:r w:rsidR="00E10213" w:rsidRPr="00EF676E">
        <w:rPr>
          <w:rFonts w:asciiTheme="minorHAnsi" w:eastAsia="Arial" w:hAnsiTheme="minorHAnsi" w:cstheme="minorHAnsi"/>
          <w:bCs/>
          <w:color w:val="231F1F"/>
          <w:w w:val="105"/>
          <w:lang w:val="et-EE"/>
        </w:rPr>
        <w:t>.</w:t>
      </w:r>
    </w:p>
    <w:p w:rsidR="00EF676E" w:rsidRDefault="00EF676E" w:rsidP="00E10213">
      <w:pPr>
        <w:jc w:val="both"/>
        <w:rPr>
          <w:rFonts w:asciiTheme="minorHAnsi" w:eastAsia="Arial" w:hAnsiTheme="minorHAnsi" w:cstheme="minorHAnsi"/>
          <w:b/>
          <w:bCs/>
          <w:color w:val="231F1F"/>
          <w:w w:val="105"/>
          <w:lang w:val="et-EE"/>
        </w:rPr>
      </w:pPr>
    </w:p>
    <w:p w:rsidR="00E10213" w:rsidRPr="001C4E8B" w:rsidRDefault="00E10213" w:rsidP="00E10213">
      <w:pPr>
        <w:jc w:val="both"/>
        <w:rPr>
          <w:rFonts w:asciiTheme="minorHAnsi" w:eastAsia="Arial" w:hAnsiTheme="minorHAnsi" w:cstheme="minorHAnsi"/>
          <w:b/>
          <w:bCs/>
          <w:color w:val="231F1F"/>
          <w:w w:val="105"/>
          <w:lang w:val="et-EE"/>
        </w:rPr>
      </w:pPr>
      <w:r w:rsidRPr="001C4E8B">
        <w:rPr>
          <w:rFonts w:asciiTheme="minorHAnsi" w:eastAsia="Arial" w:hAnsiTheme="minorHAnsi" w:cstheme="minorHAnsi"/>
          <w:b/>
          <w:bCs/>
          <w:color w:val="231F1F"/>
          <w:w w:val="105"/>
          <w:lang w:val="et-EE"/>
        </w:rPr>
        <w:t>Uuringu käik</w:t>
      </w:r>
    </w:p>
    <w:p w:rsidR="00E10213" w:rsidRPr="001C4E8B" w:rsidRDefault="00E10213" w:rsidP="00E10213">
      <w:pPr>
        <w:jc w:val="both"/>
        <w:rPr>
          <w:rFonts w:asciiTheme="minorHAnsi" w:eastAsia="Arial" w:hAnsiTheme="minorHAnsi" w:cstheme="minorHAnsi"/>
          <w:b/>
          <w:bCs/>
          <w:color w:val="231F1F"/>
          <w:w w:val="105"/>
          <w:lang w:val="et-EE"/>
        </w:rPr>
      </w:pPr>
    </w:p>
    <w:p w:rsidR="00E10213" w:rsidRPr="001C4E8B" w:rsidRDefault="00E10213" w:rsidP="00E10213">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KT-uuring kestab 10–30 minutit.</w:t>
      </w:r>
      <w:r w:rsidR="009B4707">
        <w:rPr>
          <w:rFonts w:asciiTheme="minorHAnsi" w:eastAsia="Arial" w:hAnsiTheme="minorHAnsi" w:cstheme="minorHAnsi"/>
          <w:bCs/>
          <w:color w:val="231F1F"/>
          <w:w w:val="105"/>
          <w:lang w:val="et-EE"/>
        </w:rPr>
        <w:t xml:space="preserve">  </w:t>
      </w:r>
      <w:r w:rsidRPr="001C4E8B">
        <w:rPr>
          <w:rFonts w:asciiTheme="minorHAnsi" w:eastAsia="Arial" w:hAnsiTheme="minorHAnsi" w:cstheme="minorHAnsi"/>
          <w:bCs/>
          <w:color w:val="231F1F"/>
          <w:w w:val="105"/>
          <w:lang w:val="et-EE"/>
        </w:rPr>
        <w:t>Kõhukoopa uuringu puhul võib see aeg olla kuni 1 tund. Vajaduse korral paigaldatakse Teie käele veenikanüül, mille kaudu süstitakse joodi sisaldavat kontrastainet. Kontrastaine süstimise ajal võib Teil tekkida kuumatunne ja suus metallimaitse, mis möödub mõne sekundi jooksul. Uuringu ajal lamate laual</w:t>
      </w:r>
      <w:r w:rsidR="00A473E0">
        <w:rPr>
          <w:rFonts w:asciiTheme="minorHAnsi" w:eastAsia="Arial" w:hAnsiTheme="minorHAnsi" w:cstheme="minorHAnsi"/>
          <w:bCs/>
          <w:color w:val="231F1F"/>
          <w:w w:val="105"/>
          <w:lang w:val="et-EE"/>
        </w:rPr>
        <w:t xml:space="preserve">, mis </w:t>
      </w:r>
      <w:r w:rsidR="004E27CF">
        <w:rPr>
          <w:rFonts w:asciiTheme="minorHAnsi" w:eastAsia="Arial" w:hAnsiTheme="minorHAnsi" w:cstheme="minorHAnsi"/>
          <w:bCs/>
          <w:color w:val="231F1F"/>
          <w:w w:val="105"/>
          <w:lang w:val="et-EE"/>
        </w:rPr>
        <w:t>liigub seadmes edasi-tagasi</w:t>
      </w:r>
      <w:r w:rsidRPr="001C4E8B">
        <w:rPr>
          <w:rFonts w:asciiTheme="minorHAnsi" w:eastAsia="Arial" w:hAnsiTheme="minorHAnsi" w:cstheme="minorHAnsi"/>
          <w:bCs/>
          <w:color w:val="231F1F"/>
          <w:w w:val="105"/>
          <w:lang w:val="et-EE"/>
        </w:rPr>
        <w:t xml:space="preserve">. Oluline on lamada liikumatult. Mõnikord palutakse Teil uuringu ajal mõne sekundi jooksul hinge kinni hoida. Kogu uuringu vältel jälgib radioloogiatehnik Teie seisundit. </w:t>
      </w:r>
    </w:p>
    <w:p w:rsidR="00E10213" w:rsidRPr="001C4E8B" w:rsidRDefault="00E10213" w:rsidP="00E10213">
      <w:pPr>
        <w:jc w:val="both"/>
        <w:rPr>
          <w:rFonts w:asciiTheme="minorHAnsi" w:eastAsia="Arial" w:hAnsiTheme="minorHAnsi" w:cstheme="minorHAnsi"/>
          <w:bCs/>
          <w:color w:val="231F1F"/>
          <w:w w:val="105"/>
          <w:lang w:val="et-EE"/>
        </w:rPr>
      </w:pPr>
    </w:p>
    <w:p w:rsidR="00E10213" w:rsidRPr="001C4E8B" w:rsidRDefault="00E10213" w:rsidP="00E10213">
      <w:pPr>
        <w:jc w:val="both"/>
        <w:rPr>
          <w:rFonts w:asciiTheme="minorHAnsi" w:eastAsia="Arial" w:hAnsiTheme="minorHAnsi" w:cstheme="minorHAnsi"/>
          <w:b/>
          <w:bCs/>
          <w:color w:val="231F1F"/>
          <w:w w:val="105"/>
          <w:lang w:val="et-EE"/>
        </w:rPr>
      </w:pPr>
      <w:r w:rsidRPr="001C4E8B">
        <w:rPr>
          <w:rFonts w:asciiTheme="minorHAnsi" w:eastAsia="Arial" w:hAnsiTheme="minorHAnsi" w:cstheme="minorHAnsi"/>
          <w:b/>
          <w:bCs/>
          <w:color w:val="231F1F"/>
          <w:w w:val="105"/>
          <w:lang w:val="et-EE"/>
        </w:rPr>
        <w:t>Uuringu järel</w:t>
      </w:r>
    </w:p>
    <w:p w:rsidR="00E10213" w:rsidRPr="001C4E8B" w:rsidRDefault="00E10213" w:rsidP="00E10213">
      <w:pPr>
        <w:jc w:val="both"/>
        <w:rPr>
          <w:rFonts w:asciiTheme="minorHAnsi" w:eastAsia="Arial" w:hAnsiTheme="minorHAnsi" w:cstheme="minorHAnsi"/>
          <w:b/>
          <w:bCs/>
          <w:color w:val="231F1F"/>
          <w:w w:val="105"/>
          <w:lang w:val="et-EE"/>
        </w:rPr>
      </w:pPr>
    </w:p>
    <w:p w:rsidR="00E10213" w:rsidRPr="001C4E8B" w:rsidRDefault="00E10213" w:rsidP="00E10213">
      <w:pPr>
        <w:numPr>
          <w:ilvl w:val="0"/>
          <w:numId w:val="24"/>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Uuringu järel võite kohe lahkuda. </w:t>
      </w:r>
    </w:p>
    <w:p w:rsidR="00E10213" w:rsidRPr="001C4E8B" w:rsidRDefault="00E10213" w:rsidP="00E10213">
      <w:pPr>
        <w:numPr>
          <w:ilvl w:val="0"/>
          <w:numId w:val="24"/>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Kontrastaine ei avalda mõju reaktsioonikiirusele ega tähelepanuvõimele. </w:t>
      </w:r>
    </w:p>
    <w:p w:rsidR="00E10213" w:rsidRPr="001C4E8B" w:rsidRDefault="00E10213" w:rsidP="00E10213">
      <w:pPr>
        <w:numPr>
          <w:ilvl w:val="0"/>
          <w:numId w:val="24"/>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Pärast kontrastainega uuringut peab samal päeval jooma rohkesti vedelikku (soovitatavalt vett 1,5–2 liitrit), et kontrastaine väljuks organismist kiiremini.</w:t>
      </w:r>
      <w:r w:rsidR="009B4707">
        <w:rPr>
          <w:rFonts w:asciiTheme="minorHAnsi" w:eastAsia="Arial" w:hAnsiTheme="minorHAnsi" w:cstheme="minorHAnsi"/>
          <w:bCs/>
          <w:color w:val="231F1F"/>
          <w:w w:val="105"/>
          <w:lang w:val="et-EE"/>
        </w:rPr>
        <w:t xml:space="preserve">  </w:t>
      </w:r>
    </w:p>
    <w:p w:rsidR="00E10213" w:rsidRPr="001C4E8B" w:rsidRDefault="00E10213" w:rsidP="00E10213">
      <w:pPr>
        <w:numPr>
          <w:ilvl w:val="0"/>
          <w:numId w:val="24"/>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Kontrastaine </w:t>
      </w:r>
      <w:proofErr w:type="spellStart"/>
      <w:r w:rsidRPr="001C4E8B">
        <w:rPr>
          <w:rFonts w:asciiTheme="minorHAnsi" w:eastAsia="Arial" w:hAnsiTheme="minorHAnsi" w:cstheme="minorHAnsi"/>
          <w:bCs/>
          <w:color w:val="231F1F"/>
          <w:w w:val="105"/>
          <w:lang w:val="et-EE"/>
        </w:rPr>
        <w:t>hilisreaktsioone</w:t>
      </w:r>
      <w:proofErr w:type="spellEnd"/>
      <w:r w:rsidRPr="001C4E8B">
        <w:rPr>
          <w:rFonts w:asciiTheme="minorHAnsi" w:eastAsia="Arial" w:hAnsiTheme="minorHAnsi" w:cstheme="minorHAnsi"/>
          <w:bCs/>
          <w:color w:val="231F1F"/>
          <w:w w:val="105"/>
          <w:lang w:val="et-EE"/>
        </w:rPr>
        <w:t xml:space="preserve"> esineb üksikjuhtudel (vähem kui 1 juhul 1000 uuritava kohta). Järgnevate sümptomite korral tuleb kohe pöörduda erakorralise meditsiini osakonda</w:t>
      </w:r>
      <w:r w:rsidR="00E942F8">
        <w:rPr>
          <w:rFonts w:asciiTheme="minorHAnsi" w:eastAsia="Arial" w:hAnsiTheme="minorHAnsi" w:cstheme="minorHAnsi"/>
          <w:bCs/>
          <w:color w:val="231F1F"/>
          <w:w w:val="105"/>
          <w:lang w:val="et-EE"/>
        </w:rPr>
        <w:t xml:space="preserve"> või kutsuda kiirabi</w:t>
      </w:r>
      <w:r w:rsidRPr="001C4E8B">
        <w:rPr>
          <w:rFonts w:asciiTheme="minorHAnsi" w:eastAsia="Arial" w:hAnsiTheme="minorHAnsi" w:cstheme="minorHAnsi"/>
          <w:bCs/>
          <w:color w:val="231F1F"/>
          <w:w w:val="105"/>
          <w:lang w:val="et-EE"/>
        </w:rPr>
        <w:t>:</w:t>
      </w:r>
    </w:p>
    <w:p w:rsidR="00E10213" w:rsidRPr="001C4E8B" w:rsidRDefault="00E10213" w:rsidP="00E10213">
      <w:pPr>
        <w:numPr>
          <w:ilvl w:val="1"/>
          <w:numId w:val="24"/>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vererõhu langus, </w:t>
      </w:r>
    </w:p>
    <w:p w:rsidR="00E10213" w:rsidRPr="001C4E8B" w:rsidRDefault="00E10213" w:rsidP="00E10213">
      <w:pPr>
        <w:numPr>
          <w:ilvl w:val="1"/>
          <w:numId w:val="24"/>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südame löögisageduse suurenemine, </w:t>
      </w:r>
    </w:p>
    <w:p w:rsidR="00E10213" w:rsidRPr="001C4E8B" w:rsidRDefault="00E10213" w:rsidP="00E10213">
      <w:pPr>
        <w:numPr>
          <w:ilvl w:val="1"/>
          <w:numId w:val="24"/>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hingamisraskused, </w:t>
      </w:r>
    </w:p>
    <w:p w:rsidR="00E10213" w:rsidRPr="001C4E8B" w:rsidRDefault="00E10213" w:rsidP="00E10213">
      <w:pPr>
        <w:numPr>
          <w:ilvl w:val="1"/>
          <w:numId w:val="24"/>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ärevus- ja segasusseisund, </w:t>
      </w:r>
    </w:p>
    <w:p w:rsidR="00E10213" w:rsidRPr="00E942F8" w:rsidRDefault="00E10213" w:rsidP="00E942F8">
      <w:pPr>
        <w:numPr>
          <w:ilvl w:val="1"/>
          <w:numId w:val="24"/>
        </w:num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huulte sinakaks tõmbumine.</w:t>
      </w:r>
    </w:p>
    <w:p w:rsidR="00E10213" w:rsidRPr="002A1F7A" w:rsidRDefault="00E10213" w:rsidP="00E10213">
      <w:pPr>
        <w:numPr>
          <w:ilvl w:val="0"/>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lastRenderedPageBreak/>
        <w:t xml:space="preserve">Kui Te põete diabeeti, peaksite end jälgima võimaliku neerupuudulikkuse tekkimise suhtes. </w:t>
      </w:r>
    </w:p>
    <w:p w:rsidR="00E10213" w:rsidRPr="002A1F7A" w:rsidRDefault="00E10213" w:rsidP="00E10213">
      <w:pPr>
        <w:numPr>
          <w:ilvl w:val="0"/>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t>Teil tuleb kohe võtta ühendust oma ravi- või perearstiga, kui Teil esineb uuringule järgnevate päevade jooksul:</w:t>
      </w:r>
    </w:p>
    <w:p w:rsidR="00E10213" w:rsidRPr="002A1F7A" w:rsidRDefault="00E10213" w:rsidP="00E10213">
      <w:pPr>
        <w:numPr>
          <w:ilvl w:val="1"/>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t xml:space="preserve">lihasekrampe öösel, </w:t>
      </w:r>
    </w:p>
    <w:p w:rsidR="00E10213" w:rsidRPr="002A1F7A" w:rsidRDefault="00E10213" w:rsidP="00E10213">
      <w:pPr>
        <w:numPr>
          <w:ilvl w:val="1"/>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t xml:space="preserve">jalgade paistetust, </w:t>
      </w:r>
    </w:p>
    <w:p w:rsidR="00E10213" w:rsidRPr="002A1F7A" w:rsidRDefault="00E10213" w:rsidP="00E10213">
      <w:pPr>
        <w:numPr>
          <w:ilvl w:val="1"/>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t xml:space="preserve">hommikuti paistetust silmade ümber, </w:t>
      </w:r>
    </w:p>
    <w:p w:rsidR="00E10213" w:rsidRPr="002A1F7A" w:rsidRDefault="00E10213" w:rsidP="00E10213">
      <w:pPr>
        <w:numPr>
          <w:ilvl w:val="1"/>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t xml:space="preserve">sagenenud urineerimist (eriti öösiti), </w:t>
      </w:r>
    </w:p>
    <w:p w:rsidR="00E10213" w:rsidRPr="002A1F7A" w:rsidRDefault="00E10213" w:rsidP="00E10213">
      <w:pPr>
        <w:numPr>
          <w:ilvl w:val="1"/>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t xml:space="preserve">väsimust, </w:t>
      </w:r>
    </w:p>
    <w:p w:rsidR="00E10213" w:rsidRPr="002A1F7A" w:rsidRDefault="00E10213" w:rsidP="00E10213">
      <w:pPr>
        <w:numPr>
          <w:ilvl w:val="1"/>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t xml:space="preserve">isu vähenemist, </w:t>
      </w:r>
    </w:p>
    <w:p w:rsidR="00E10213" w:rsidRPr="002A1F7A" w:rsidRDefault="00E10213" w:rsidP="00E10213">
      <w:pPr>
        <w:numPr>
          <w:ilvl w:val="1"/>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t xml:space="preserve">unehäireid, </w:t>
      </w:r>
    </w:p>
    <w:p w:rsidR="00E10213" w:rsidRPr="002A1F7A" w:rsidRDefault="00E10213" w:rsidP="00E10213">
      <w:pPr>
        <w:numPr>
          <w:ilvl w:val="1"/>
          <w:numId w:val="24"/>
        </w:numPr>
        <w:jc w:val="both"/>
        <w:rPr>
          <w:rFonts w:asciiTheme="minorHAnsi" w:eastAsia="Arial" w:hAnsiTheme="minorHAnsi" w:cstheme="minorHAnsi"/>
          <w:bCs/>
          <w:color w:val="231F1F"/>
          <w:w w:val="105"/>
          <w:lang w:val="et-EE"/>
        </w:rPr>
      </w:pPr>
      <w:r w:rsidRPr="002A1F7A">
        <w:rPr>
          <w:rFonts w:asciiTheme="minorHAnsi" w:eastAsia="Arial" w:hAnsiTheme="minorHAnsi" w:cstheme="minorHAnsi"/>
          <w:bCs/>
          <w:color w:val="231F1F"/>
          <w:w w:val="105"/>
          <w:lang w:val="et-EE"/>
        </w:rPr>
        <w:t>naha kuivust ja sügelust.</w:t>
      </w:r>
    </w:p>
    <w:p w:rsidR="00E10213" w:rsidRPr="002A1F7A" w:rsidRDefault="00E10213" w:rsidP="00E10213">
      <w:pPr>
        <w:jc w:val="both"/>
        <w:rPr>
          <w:rFonts w:asciiTheme="minorHAnsi" w:eastAsia="Arial" w:hAnsiTheme="minorHAnsi" w:cstheme="minorHAnsi"/>
          <w:b/>
          <w:bCs/>
          <w:color w:val="231F1F"/>
          <w:w w:val="105"/>
          <w:lang w:val="et-EE"/>
        </w:rPr>
      </w:pPr>
    </w:p>
    <w:p w:rsidR="00E10213" w:rsidRPr="002A1F7A" w:rsidRDefault="00E10213" w:rsidP="00E10213">
      <w:pPr>
        <w:jc w:val="both"/>
        <w:rPr>
          <w:rFonts w:asciiTheme="minorHAnsi" w:eastAsia="Arial" w:hAnsiTheme="minorHAnsi" w:cstheme="minorHAnsi"/>
          <w:b/>
          <w:bCs/>
          <w:color w:val="231F1F"/>
          <w:w w:val="105"/>
          <w:lang w:val="et-EE"/>
        </w:rPr>
      </w:pPr>
      <w:r w:rsidRPr="002A1F7A">
        <w:rPr>
          <w:rFonts w:asciiTheme="minorHAnsi" w:eastAsia="Arial" w:hAnsiTheme="minorHAnsi" w:cstheme="minorHAnsi"/>
          <w:b/>
          <w:bCs/>
          <w:color w:val="231F1F"/>
          <w:w w:val="105"/>
          <w:lang w:val="et-EE"/>
        </w:rPr>
        <w:t>Uuringu tulemus</w:t>
      </w:r>
    </w:p>
    <w:p w:rsidR="00E10213" w:rsidRPr="002A1F7A" w:rsidRDefault="00E10213" w:rsidP="00E10213">
      <w:pPr>
        <w:jc w:val="both"/>
        <w:rPr>
          <w:rFonts w:asciiTheme="minorHAnsi" w:eastAsia="Arial" w:hAnsiTheme="minorHAnsi" w:cstheme="minorHAnsi"/>
          <w:b/>
          <w:bCs/>
          <w:color w:val="231F1F"/>
          <w:w w:val="105"/>
          <w:lang w:val="et-EE"/>
        </w:rPr>
      </w:pPr>
    </w:p>
    <w:p w:rsidR="00E10213" w:rsidRPr="002A1F7A" w:rsidRDefault="00ED65B3" w:rsidP="00E10213">
      <w:pPr>
        <w:jc w:val="both"/>
        <w:rPr>
          <w:rFonts w:asciiTheme="minorHAnsi" w:eastAsia="Arial" w:hAnsiTheme="minorHAnsi" w:cstheme="minorHAnsi"/>
          <w:b/>
          <w:bCs/>
          <w:w w:val="105"/>
          <w:sz w:val="23"/>
          <w:szCs w:val="23"/>
          <w:lang w:val="et-EE"/>
        </w:rPr>
      </w:pPr>
      <w:r w:rsidRPr="002A1F7A">
        <w:rPr>
          <w:rFonts w:asciiTheme="minorHAnsi" w:eastAsia="Arial" w:hAnsiTheme="minorHAnsi" w:cstheme="minorHAnsi"/>
          <w:bCs/>
          <w:w w:val="105"/>
          <w:sz w:val="23"/>
          <w:szCs w:val="23"/>
          <w:lang w:val="et-EE"/>
        </w:rPr>
        <w:t>Radioloog</w:t>
      </w:r>
      <w:r w:rsidR="00E10213" w:rsidRPr="002A1F7A">
        <w:rPr>
          <w:rFonts w:asciiTheme="minorHAnsi" w:eastAsia="Arial" w:hAnsiTheme="minorHAnsi" w:cstheme="minorHAnsi"/>
          <w:bCs/>
          <w:w w:val="105"/>
          <w:sz w:val="23"/>
          <w:szCs w:val="23"/>
          <w:lang w:val="et-EE"/>
        </w:rPr>
        <w:t xml:space="preserve"> hindab </w:t>
      </w:r>
      <w:r w:rsidR="00A473E0" w:rsidRPr="002A1F7A">
        <w:rPr>
          <w:rFonts w:asciiTheme="minorHAnsi" w:eastAsia="Arial" w:hAnsiTheme="minorHAnsi" w:cstheme="minorHAnsi"/>
          <w:bCs/>
          <w:w w:val="105"/>
          <w:sz w:val="23"/>
          <w:szCs w:val="23"/>
          <w:lang w:val="et-EE"/>
        </w:rPr>
        <w:t xml:space="preserve">tehtud pilte </w:t>
      </w:r>
      <w:r w:rsidR="00E10213" w:rsidRPr="002A1F7A">
        <w:rPr>
          <w:rFonts w:asciiTheme="minorHAnsi" w:eastAsia="Arial" w:hAnsiTheme="minorHAnsi" w:cstheme="minorHAnsi"/>
          <w:bCs/>
          <w:w w:val="105"/>
          <w:sz w:val="23"/>
          <w:szCs w:val="23"/>
          <w:lang w:val="et-EE"/>
        </w:rPr>
        <w:t xml:space="preserve">ning saadab </w:t>
      </w:r>
      <w:r w:rsidR="00A473E0" w:rsidRPr="002A1F7A">
        <w:rPr>
          <w:rFonts w:asciiTheme="minorHAnsi" w:eastAsia="Arial" w:hAnsiTheme="minorHAnsi" w:cstheme="minorHAnsi"/>
          <w:bCs/>
          <w:w w:val="105"/>
          <w:sz w:val="23"/>
          <w:szCs w:val="23"/>
          <w:lang w:val="et-EE"/>
        </w:rPr>
        <w:t xml:space="preserve">uuringu tulemuse </w:t>
      </w:r>
      <w:r w:rsidR="00E10213" w:rsidRPr="002A1F7A">
        <w:rPr>
          <w:rFonts w:asciiTheme="minorHAnsi" w:eastAsia="Arial" w:hAnsiTheme="minorHAnsi" w:cstheme="minorHAnsi"/>
          <w:bCs/>
          <w:w w:val="105"/>
          <w:sz w:val="23"/>
          <w:szCs w:val="23"/>
          <w:lang w:val="et-EE"/>
        </w:rPr>
        <w:t>Teie raviarstile.</w:t>
      </w:r>
      <w:r w:rsidR="00E942F8" w:rsidRPr="002A1F7A">
        <w:rPr>
          <w:rFonts w:asciiTheme="minorHAnsi" w:eastAsia="Arial" w:hAnsiTheme="minorHAnsi" w:cstheme="minorHAnsi"/>
          <w:bCs/>
          <w:w w:val="105"/>
          <w:sz w:val="23"/>
          <w:szCs w:val="23"/>
          <w:lang w:val="et-EE"/>
        </w:rPr>
        <w:t xml:space="preserve"> Piltide kättesaamine infokandjal (CD, mälupulk) on tasuline. Teenuse hind on avaldatud AS</w:t>
      </w:r>
      <w:r w:rsidR="002A1F7A">
        <w:rPr>
          <w:rFonts w:asciiTheme="minorHAnsi" w:eastAsia="Arial" w:hAnsiTheme="minorHAnsi" w:cstheme="minorHAnsi"/>
          <w:bCs/>
          <w:w w:val="105"/>
          <w:sz w:val="23"/>
          <w:szCs w:val="23"/>
          <w:lang w:val="et-EE"/>
        </w:rPr>
        <w:t xml:space="preserve"> I</w:t>
      </w:r>
      <w:r w:rsidR="00E942F8" w:rsidRPr="002A1F7A">
        <w:rPr>
          <w:rFonts w:asciiTheme="minorHAnsi" w:eastAsia="Arial" w:hAnsiTheme="minorHAnsi" w:cstheme="minorHAnsi"/>
          <w:bCs/>
          <w:w w:val="105"/>
          <w:sz w:val="23"/>
          <w:szCs w:val="23"/>
          <w:lang w:val="et-EE"/>
        </w:rPr>
        <w:t xml:space="preserve">da-Tallinna Keskhaigla kodulehel </w:t>
      </w:r>
      <w:hyperlink r:id="rId13">
        <w:r w:rsidR="00E942F8" w:rsidRPr="002A1F7A">
          <w:rPr>
            <w:rStyle w:val="Hyperlink"/>
            <w:rFonts w:asciiTheme="minorHAnsi" w:eastAsia="Arial" w:hAnsiTheme="minorHAnsi" w:cstheme="minorHAnsi"/>
            <w:bCs/>
            <w:color w:val="auto"/>
            <w:w w:val="105"/>
            <w:sz w:val="23"/>
            <w:szCs w:val="23"/>
            <w:lang w:val="et-EE"/>
          </w:rPr>
          <w:t xml:space="preserve">www.itk.ee </w:t>
        </w:r>
      </w:hyperlink>
      <w:r w:rsidR="00E942F8" w:rsidRPr="002A1F7A">
        <w:rPr>
          <w:rFonts w:asciiTheme="minorHAnsi" w:eastAsia="Arial" w:hAnsiTheme="minorHAnsi" w:cstheme="minorHAnsi"/>
          <w:bCs/>
          <w:w w:val="105"/>
          <w:sz w:val="23"/>
          <w:szCs w:val="23"/>
          <w:lang w:val="et-EE"/>
        </w:rPr>
        <w:t>tasuliste teenuste hinnakirjas.</w:t>
      </w:r>
    </w:p>
    <w:p w:rsidR="00E10213" w:rsidRPr="001C4E8B" w:rsidRDefault="00E10213" w:rsidP="00E10213">
      <w:pPr>
        <w:jc w:val="both"/>
        <w:rPr>
          <w:rFonts w:asciiTheme="minorHAnsi" w:eastAsia="Arial" w:hAnsiTheme="minorHAnsi" w:cstheme="minorHAnsi"/>
          <w:b/>
          <w:bCs/>
          <w:color w:val="231F1F"/>
          <w:w w:val="105"/>
          <w:lang w:val="et-EE"/>
        </w:rPr>
      </w:pPr>
    </w:p>
    <w:p w:rsidR="00E10213" w:rsidRPr="001C4E8B" w:rsidRDefault="00E10213" w:rsidP="00E10213">
      <w:pPr>
        <w:jc w:val="both"/>
        <w:rPr>
          <w:rFonts w:asciiTheme="minorHAnsi" w:eastAsia="Arial" w:hAnsiTheme="minorHAnsi" w:cstheme="minorHAnsi"/>
          <w:b/>
          <w:bCs/>
          <w:color w:val="231F1F"/>
          <w:w w:val="105"/>
          <w:lang w:val="et-EE"/>
        </w:rPr>
      </w:pPr>
      <w:r w:rsidRPr="001C4E8B">
        <w:rPr>
          <w:rFonts w:asciiTheme="minorHAnsi" w:eastAsia="Arial" w:hAnsiTheme="minorHAnsi" w:cstheme="minorHAnsi"/>
          <w:b/>
          <w:bCs/>
          <w:color w:val="231F1F"/>
          <w:w w:val="105"/>
          <w:lang w:val="et-EE"/>
        </w:rPr>
        <w:t>Lisainfo</w:t>
      </w:r>
    </w:p>
    <w:p w:rsidR="00E10213" w:rsidRPr="001C4E8B" w:rsidRDefault="00E10213" w:rsidP="00E10213">
      <w:pPr>
        <w:jc w:val="both"/>
        <w:rPr>
          <w:rFonts w:asciiTheme="minorHAnsi" w:eastAsia="Arial" w:hAnsiTheme="minorHAnsi" w:cstheme="minorHAnsi"/>
          <w:bCs/>
          <w:color w:val="231F1F"/>
          <w:w w:val="105"/>
          <w:lang w:val="et-EE"/>
        </w:rPr>
      </w:pPr>
    </w:p>
    <w:p w:rsidR="00E10213" w:rsidRPr="001C4E8B" w:rsidRDefault="00E10213" w:rsidP="00E10213">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Uuringu kohta tekkinud küsimuste korral saate infot radioloogiliste uuringute nõuandeliinilt. Nõuandeliinile helistades ei saa registreerida uuringule ega infot uuringu tulemuste kohta.</w:t>
      </w:r>
    </w:p>
    <w:p w:rsidR="00E10213" w:rsidRPr="001C4E8B" w:rsidRDefault="00E10213" w:rsidP="00E10213">
      <w:pPr>
        <w:jc w:val="both"/>
        <w:rPr>
          <w:rFonts w:asciiTheme="minorHAnsi" w:eastAsia="Arial" w:hAnsiTheme="minorHAnsi" w:cstheme="minorHAnsi"/>
          <w:bCs/>
          <w:color w:val="231F1F"/>
          <w:w w:val="105"/>
          <w:lang w:val="et-EE"/>
        </w:rPr>
      </w:pPr>
      <w:r w:rsidRPr="001C4E8B">
        <w:rPr>
          <w:rFonts w:asciiTheme="minorHAnsi" w:eastAsia="Arial" w:hAnsiTheme="minorHAnsi" w:cstheme="minorHAnsi"/>
          <w:bCs/>
          <w:color w:val="231F1F"/>
          <w:w w:val="105"/>
          <w:lang w:val="et-EE"/>
        </w:rPr>
        <w:t xml:space="preserve">Nõuandeliin töötab E–R kella 8.00–16.00: </w:t>
      </w:r>
    </w:p>
    <w:p w:rsidR="00E10213" w:rsidRPr="001C4E8B" w:rsidRDefault="009B4707" w:rsidP="001C4E8B">
      <w:pPr>
        <w:jc w:val="both"/>
        <w:rPr>
          <w:rFonts w:asciiTheme="minorHAnsi" w:eastAsia="Arial" w:hAnsiTheme="minorHAnsi" w:cstheme="minorHAnsi"/>
          <w:bCs/>
          <w:color w:val="231F1F"/>
          <w:w w:val="105"/>
          <w:lang w:val="et-EE"/>
        </w:rPr>
      </w:pPr>
      <w:r>
        <w:rPr>
          <w:rFonts w:asciiTheme="minorHAnsi" w:eastAsia="Arial" w:hAnsiTheme="minorHAnsi" w:cstheme="minorHAnsi"/>
          <w:bCs/>
          <w:color w:val="231F1F"/>
          <w:w w:val="105"/>
          <w:lang w:val="et-EE"/>
        </w:rPr>
        <w:t xml:space="preserve">    </w:t>
      </w:r>
      <w:r w:rsidR="001C4E8B">
        <w:rPr>
          <w:rFonts w:asciiTheme="minorHAnsi" w:eastAsia="Arial" w:hAnsiTheme="minorHAnsi" w:cstheme="minorHAnsi"/>
          <w:bCs/>
          <w:color w:val="231F1F"/>
          <w:w w:val="105"/>
          <w:lang w:val="et-EE"/>
        </w:rPr>
        <w:t xml:space="preserve"> </w:t>
      </w:r>
      <w:r w:rsidR="00E10213" w:rsidRPr="001C4E8B">
        <w:rPr>
          <w:rFonts w:asciiTheme="minorHAnsi" w:eastAsia="Arial" w:hAnsiTheme="minorHAnsi" w:cstheme="minorHAnsi"/>
          <w:bCs/>
          <w:color w:val="231F1F"/>
          <w:w w:val="105"/>
          <w:lang w:val="et-EE"/>
        </w:rPr>
        <w:t>•</w:t>
      </w:r>
      <w:r w:rsidR="00E10213" w:rsidRPr="001C4E8B">
        <w:rPr>
          <w:rFonts w:asciiTheme="minorHAnsi" w:eastAsia="Arial" w:hAnsiTheme="minorHAnsi" w:cstheme="minorHAnsi"/>
          <w:bCs/>
          <w:color w:val="231F1F"/>
          <w:w w:val="105"/>
          <w:lang w:val="et-EE"/>
        </w:rPr>
        <w:tab/>
        <w:t xml:space="preserve">telefon </w:t>
      </w:r>
      <w:r w:rsidR="00E10213" w:rsidRPr="001C4E8B">
        <w:rPr>
          <w:rFonts w:asciiTheme="minorHAnsi" w:eastAsia="Arial" w:hAnsiTheme="minorHAnsi" w:cstheme="minorHAnsi"/>
          <w:bCs/>
          <w:color w:val="231F1F"/>
          <w:w w:val="105"/>
          <w:lang w:val="et-EE"/>
        </w:rPr>
        <w:tab/>
        <w:t xml:space="preserve">666 5166 </w:t>
      </w:r>
    </w:p>
    <w:p w:rsidR="00E10213" w:rsidRPr="001C4E8B" w:rsidRDefault="009B4707" w:rsidP="001C4E8B">
      <w:pPr>
        <w:jc w:val="both"/>
        <w:rPr>
          <w:rFonts w:asciiTheme="minorHAnsi" w:eastAsia="Arial" w:hAnsiTheme="minorHAnsi" w:cstheme="minorHAnsi"/>
          <w:bCs/>
          <w:color w:val="231F1F"/>
          <w:w w:val="105"/>
          <w:lang w:val="et-EE"/>
        </w:rPr>
      </w:pPr>
      <w:r>
        <w:rPr>
          <w:rFonts w:asciiTheme="minorHAnsi" w:eastAsia="Arial" w:hAnsiTheme="minorHAnsi" w:cstheme="minorHAnsi"/>
          <w:bCs/>
          <w:color w:val="231F1F"/>
          <w:w w:val="105"/>
          <w:lang w:val="et-EE"/>
        </w:rPr>
        <w:t xml:space="preserve">    </w:t>
      </w:r>
      <w:r w:rsidR="001C4E8B">
        <w:rPr>
          <w:rFonts w:asciiTheme="minorHAnsi" w:eastAsia="Arial" w:hAnsiTheme="minorHAnsi" w:cstheme="minorHAnsi"/>
          <w:bCs/>
          <w:color w:val="231F1F"/>
          <w:w w:val="105"/>
          <w:lang w:val="et-EE"/>
        </w:rPr>
        <w:t xml:space="preserve"> </w:t>
      </w:r>
      <w:r w:rsidR="00E10213" w:rsidRPr="001C4E8B">
        <w:rPr>
          <w:rFonts w:asciiTheme="minorHAnsi" w:eastAsia="Arial" w:hAnsiTheme="minorHAnsi" w:cstheme="minorHAnsi"/>
          <w:bCs/>
          <w:color w:val="231F1F"/>
          <w:w w:val="105"/>
          <w:lang w:val="et-EE"/>
        </w:rPr>
        <w:t>•</w:t>
      </w:r>
      <w:r w:rsidR="00E10213" w:rsidRPr="001C4E8B">
        <w:rPr>
          <w:rFonts w:asciiTheme="minorHAnsi" w:eastAsia="Arial" w:hAnsiTheme="minorHAnsi" w:cstheme="minorHAnsi"/>
          <w:bCs/>
          <w:color w:val="231F1F"/>
          <w:w w:val="105"/>
          <w:lang w:val="et-EE"/>
        </w:rPr>
        <w:tab/>
        <w:t xml:space="preserve">e-post </w:t>
      </w:r>
      <w:r w:rsidR="00E10213" w:rsidRPr="001C4E8B">
        <w:rPr>
          <w:rFonts w:asciiTheme="minorHAnsi" w:eastAsia="Arial" w:hAnsiTheme="minorHAnsi" w:cstheme="minorHAnsi"/>
          <w:bCs/>
          <w:color w:val="231F1F"/>
          <w:w w:val="105"/>
          <w:lang w:val="et-EE"/>
        </w:rPr>
        <w:tab/>
      </w:r>
      <w:r w:rsidR="00E10213" w:rsidRPr="001C4E8B">
        <w:rPr>
          <w:rFonts w:asciiTheme="minorHAnsi" w:eastAsia="Arial" w:hAnsiTheme="minorHAnsi" w:cstheme="minorHAnsi"/>
          <w:bCs/>
          <w:color w:val="231F1F"/>
          <w:w w:val="105"/>
          <w:lang w:val="et-EE"/>
        </w:rPr>
        <w:tab/>
      </w:r>
      <w:hyperlink r:id="rId14" w:history="1">
        <w:r w:rsidR="00E10213" w:rsidRPr="001C4E8B">
          <w:rPr>
            <w:rStyle w:val="Hyperlink"/>
            <w:rFonts w:asciiTheme="minorHAnsi" w:eastAsia="Arial" w:hAnsiTheme="minorHAnsi" w:cstheme="minorHAnsi"/>
            <w:bCs/>
            <w:w w:val="105"/>
            <w:lang w:val="et-EE"/>
          </w:rPr>
          <w:t>radioloogiainfo@itk.ee</w:t>
        </w:r>
      </w:hyperlink>
      <w:r w:rsidR="00B45B01">
        <w:rPr>
          <w:rStyle w:val="Hyperlink"/>
          <w:rFonts w:asciiTheme="minorHAnsi" w:eastAsia="Arial" w:hAnsiTheme="minorHAnsi" w:cstheme="minorHAnsi"/>
          <w:bCs/>
          <w:w w:val="105"/>
          <w:lang w:val="et-EE"/>
        </w:rPr>
        <w:t>.</w:t>
      </w:r>
    </w:p>
    <w:p w:rsidR="00E10213" w:rsidRPr="00E10213" w:rsidRDefault="00E10213" w:rsidP="00E10213">
      <w:pPr>
        <w:jc w:val="both"/>
        <w:rPr>
          <w:rFonts w:asciiTheme="minorHAnsi" w:eastAsia="Arial" w:hAnsiTheme="minorHAnsi" w:cstheme="minorHAnsi"/>
          <w:bCs/>
          <w:color w:val="231F1F"/>
          <w:w w:val="105"/>
          <w:sz w:val="23"/>
          <w:szCs w:val="23"/>
          <w:lang w:val="et-EE"/>
        </w:rPr>
      </w:pPr>
    </w:p>
    <w:p w:rsidR="00DA0112" w:rsidRDefault="00345FF3" w:rsidP="00906BC6">
      <w:pPr>
        <w:jc w:val="both"/>
        <w:rPr>
          <w:rFonts w:asciiTheme="minorHAnsi" w:eastAsia="Arial" w:hAnsiTheme="minorHAnsi" w:cs="Arial"/>
          <w:b/>
          <w:bCs/>
          <w:color w:val="231F1F"/>
          <w:w w:val="105"/>
          <w:sz w:val="23"/>
          <w:szCs w:val="23"/>
          <w:lang w:val="et-EE"/>
        </w:rPr>
      </w:pPr>
      <w:r>
        <w:rPr>
          <w:rFonts w:asciiTheme="minorHAnsi" w:eastAsia="Arial" w:hAnsiTheme="minorHAnsi" w:cs="Arial"/>
          <w:b/>
          <w:bCs/>
          <w:color w:val="231F1F"/>
          <w:w w:val="105"/>
          <w:sz w:val="23"/>
          <w:szCs w:val="23"/>
          <w:lang w:val="et-EE"/>
        </w:rPr>
        <w:tab/>
      </w:r>
      <w:r>
        <w:rPr>
          <w:rFonts w:asciiTheme="minorHAnsi" w:eastAsia="Arial" w:hAnsiTheme="minorHAnsi" w:cs="Arial"/>
          <w:b/>
          <w:bCs/>
          <w:color w:val="231F1F"/>
          <w:w w:val="105"/>
          <w:sz w:val="23"/>
          <w:szCs w:val="23"/>
          <w:lang w:val="et-EE"/>
        </w:rPr>
        <w:tab/>
      </w:r>
      <w:r>
        <w:rPr>
          <w:rFonts w:asciiTheme="minorHAnsi" w:eastAsia="Arial" w:hAnsiTheme="minorHAnsi" w:cs="Arial"/>
          <w:b/>
          <w:bCs/>
          <w:color w:val="231F1F"/>
          <w:w w:val="105"/>
          <w:sz w:val="23"/>
          <w:szCs w:val="23"/>
          <w:lang w:val="et-EE"/>
        </w:rPr>
        <w:tab/>
      </w:r>
      <w:r>
        <w:rPr>
          <w:rFonts w:asciiTheme="minorHAnsi" w:eastAsia="Arial" w:hAnsiTheme="minorHAnsi" w:cs="Arial"/>
          <w:b/>
          <w:bCs/>
          <w:color w:val="231F1F"/>
          <w:w w:val="105"/>
          <w:sz w:val="23"/>
          <w:szCs w:val="23"/>
          <w:lang w:val="et-EE"/>
        </w:rPr>
        <w:tab/>
      </w:r>
      <w:r>
        <w:rPr>
          <w:rFonts w:asciiTheme="minorHAnsi" w:eastAsia="Arial" w:hAnsiTheme="minorHAnsi" w:cs="Arial"/>
          <w:b/>
          <w:bCs/>
          <w:color w:val="231F1F"/>
          <w:w w:val="105"/>
          <w:sz w:val="23"/>
          <w:szCs w:val="23"/>
          <w:lang w:val="et-EE"/>
        </w:rPr>
        <w:tab/>
      </w:r>
      <w:r w:rsidR="000B6135">
        <w:rPr>
          <w:rFonts w:asciiTheme="minorHAnsi" w:eastAsia="Arial" w:hAnsiTheme="minorHAnsi" w:cs="Arial"/>
          <w:b/>
          <w:bCs/>
          <w:color w:val="231F1F"/>
          <w:w w:val="105"/>
          <w:sz w:val="23"/>
          <w:szCs w:val="23"/>
          <w:lang w:val="et-EE"/>
        </w:rPr>
        <w:tab/>
      </w:r>
      <w:r w:rsidR="000B6135">
        <w:rPr>
          <w:rFonts w:asciiTheme="minorHAnsi" w:eastAsia="Arial" w:hAnsiTheme="minorHAnsi" w:cs="Arial"/>
          <w:b/>
          <w:bCs/>
          <w:color w:val="231F1F"/>
          <w:w w:val="105"/>
          <w:sz w:val="23"/>
          <w:szCs w:val="23"/>
          <w:lang w:val="et-EE"/>
        </w:rPr>
        <w:tab/>
      </w:r>
      <w:r w:rsidR="000B6135">
        <w:rPr>
          <w:rFonts w:asciiTheme="minorHAnsi" w:eastAsia="Arial" w:hAnsiTheme="minorHAnsi" w:cs="Arial"/>
          <w:b/>
          <w:bCs/>
          <w:color w:val="231F1F"/>
          <w:w w:val="105"/>
          <w:sz w:val="23"/>
          <w:szCs w:val="23"/>
          <w:lang w:val="et-EE"/>
        </w:rPr>
        <w:tab/>
      </w:r>
      <w:r w:rsidR="000B6135">
        <w:rPr>
          <w:rFonts w:asciiTheme="minorHAnsi" w:eastAsia="Arial" w:hAnsiTheme="minorHAnsi" w:cs="Arial"/>
          <w:b/>
          <w:bCs/>
          <w:color w:val="231F1F"/>
          <w:w w:val="105"/>
          <w:sz w:val="23"/>
          <w:szCs w:val="23"/>
          <w:lang w:val="et-EE"/>
        </w:rPr>
        <w:tab/>
      </w:r>
      <w:r w:rsidR="000B6135">
        <w:rPr>
          <w:rFonts w:asciiTheme="minorHAnsi" w:eastAsia="Arial" w:hAnsiTheme="minorHAnsi" w:cs="Arial"/>
          <w:b/>
          <w:bCs/>
          <w:color w:val="231F1F"/>
          <w:w w:val="105"/>
          <w:sz w:val="23"/>
          <w:szCs w:val="23"/>
          <w:lang w:val="et-EE"/>
        </w:rPr>
        <w:tab/>
      </w:r>
      <w:r w:rsidR="000B6135">
        <w:rPr>
          <w:rFonts w:asciiTheme="minorHAnsi" w:eastAsia="Arial" w:hAnsiTheme="minorHAnsi" w:cs="Arial"/>
          <w:b/>
          <w:bCs/>
          <w:color w:val="231F1F"/>
          <w:w w:val="105"/>
          <w:sz w:val="23"/>
          <w:szCs w:val="23"/>
          <w:lang w:val="et-EE"/>
        </w:rPr>
        <w:tab/>
      </w:r>
      <w:r w:rsidR="000B6135">
        <w:rPr>
          <w:rFonts w:asciiTheme="minorHAnsi" w:eastAsia="Arial" w:hAnsiTheme="minorHAnsi" w:cs="Arial"/>
          <w:b/>
          <w:bCs/>
          <w:color w:val="231F1F"/>
          <w:w w:val="105"/>
          <w:sz w:val="23"/>
          <w:szCs w:val="23"/>
          <w:lang w:val="et-EE"/>
        </w:rPr>
        <w:tab/>
      </w:r>
      <w:r w:rsidR="000B6135">
        <w:rPr>
          <w:rFonts w:asciiTheme="minorHAnsi" w:eastAsia="Arial" w:hAnsiTheme="minorHAnsi" w:cs="Arial"/>
          <w:b/>
          <w:bCs/>
          <w:color w:val="231F1F"/>
          <w:w w:val="105"/>
          <w:sz w:val="23"/>
          <w:szCs w:val="23"/>
          <w:lang w:val="et-EE"/>
        </w:rPr>
        <w:tab/>
      </w:r>
      <w:r w:rsidR="000B6135">
        <w:rPr>
          <w:rFonts w:asciiTheme="minorHAnsi" w:eastAsia="Arial" w:hAnsiTheme="minorHAnsi" w:cs="Arial"/>
          <w:b/>
          <w:bCs/>
          <w:color w:val="231F1F"/>
          <w:w w:val="105"/>
          <w:sz w:val="23"/>
          <w:szCs w:val="23"/>
          <w:lang w:val="et-EE"/>
        </w:rPr>
        <w:tab/>
      </w:r>
      <w:r w:rsidR="00DA0112">
        <w:rPr>
          <w:rFonts w:asciiTheme="minorHAnsi" w:eastAsia="Arial" w:hAnsiTheme="minorHAnsi" w:cs="Arial"/>
          <w:b/>
          <w:bCs/>
          <w:color w:val="231F1F"/>
          <w:w w:val="105"/>
          <w:sz w:val="23"/>
          <w:szCs w:val="23"/>
          <w:lang w:val="et-EE"/>
        </w:rPr>
        <w:tab/>
      </w:r>
      <w:r w:rsidR="00DA0112">
        <w:rPr>
          <w:rFonts w:asciiTheme="minorHAnsi" w:eastAsia="Arial" w:hAnsiTheme="minorHAnsi" w:cs="Arial"/>
          <w:b/>
          <w:bCs/>
          <w:color w:val="231F1F"/>
          <w:w w:val="105"/>
          <w:sz w:val="23"/>
          <w:szCs w:val="23"/>
          <w:lang w:val="et-EE"/>
        </w:rPr>
        <w:tab/>
      </w:r>
      <w:r w:rsidR="00DA0112">
        <w:rPr>
          <w:rFonts w:asciiTheme="minorHAnsi" w:eastAsia="Arial" w:hAnsiTheme="minorHAnsi" w:cs="Arial"/>
          <w:b/>
          <w:bCs/>
          <w:color w:val="231F1F"/>
          <w:w w:val="105"/>
          <w:sz w:val="23"/>
          <w:szCs w:val="23"/>
          <w:lang w:val="et-EE"/>
        </w:rPr>
        <w:tab/>
      </w:r>
      <w:r w:rsidR="00DA0112">
        <w:rPr>
          <w:rFonts w:asciiTheme="minorHAnsi" w:eastAsia="Arial" w:hAnsiTheme="minorHAnsi" w:cs="Arial"/>
          <w:b/>
          <w:bCs/>
          <w:color w:val="231F1F"/>
          <w:w w:val="105"/>
          <w:sz w:val="23"/>
          <w:szCs w:val="23"/>
          <w:lang w:val="et-EE"/>
        </w:rPr>
        <w:tab/>
      </w:r>
    </w:p>
    <w:p w:rsidR="002B38AE" w:rsidRPr="00906BC6" w:rsidRDefault="000C28EC" w:rsidP="00DA0112">
      <w:pPr>
        <w:ind w:left="5664" w:firstLine="708"/>
        <w:jc w:val="both"/>
        <w:rPr>
          <w:rFonts w:asciiTheme="minorHAnsi" w:eastAsia="Arial" w:hAnsiTheme="minorHAnsi" w:cstheme="minorHAnsi"/>
          <w:bCs/>
          <w:color w:val="231F1F"/>
          <w:w w:val="105"/>
          <w:lang w:val="en-US"/>
        </w:rPr>
      </w:pPr>
      <w:r>
        <w:rPr>
          <w:rFonts w:asciiTheme="minorHAnsi" w:hAnsiTheme="minorHAnsi" w:cs="Segoe UI"/>
          <w:color w:val="444444"/>
          <w:sz w:val="20"/>
          <w:szCs w:val="20"/>
          <w:lang w:val="et-EE"/>
        </w:rPr>
        <w:t>ITK</w:t>
      </w:r>
      <w:r w:rsidR="009B4707">
        <w:rPr>
          <w:rFonts w:asciiTheme="minorHAnsi" w:hAnsiTheme="minorHAnsi" w:cs="Segoe UI"/>
          <w:color w:val="444444"/>
          <w:sz w:val="20"/>
          <w:szCs w:val="20"/>
          <w:lang w:val="et-EE"/>
        </w:rPr>
        <w:t>560</w:t>
      </w:r>
    </w:p>
    <w:p w:rsidR="00742A0B" w:rsidRPr="00836B36" w:rsidRDefault="0064674E" w:rsidP="0064674E">
      <w:pPr>
        <w:ind w:left="6372"/>
        <w:rPr>
          <w:i/>
          <w:iCs/>
          <w:sz w:val="22"/>
          <w:szCs w:val="22"/>
          <w:lang w:val="et-EE"/>
        </w:rPr>
      </w:pPr>
      <w:r w:rsidRPr="0064674E">
        <w:rPr>
          <w:rFonts w:asciiTheme="minorHAnsi" w:hAnsiTheme="minorHAnsi"/>
          <w:iCs/>
          <w:sz w:val="20"/>
          <w:szCs w:val="20"/>
          <w:lang w:val="it-IT"/>
        </w:rPr>
        <w:t>Kinnitatud AS ITK ravikvaliteedi komisjoni 14.10.2020 otsusega (protokoll nr 10-20)</w:t>
      </w:r>
    </w:p>
    <w:sectPr w:rsidR="00742A0B" w:rsidRPr="00836B36" w:rsidSect="008D0E04">
      <w:headerReference w:type="default" r:id="rId15"/>
      <w:footerReference w:type="default" r:id="rId16"/>
      <w:footerReference w:type="first" r:id="rId17"/>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E7" w:rsidRDefault="001817E7" w:rsidP="002676B3">
      <w:r>
        <w:separator/>
      </w:r>
    </w:p>
  </w:endnote>
  <w:endnote w:type="continuationSeparator" w:id="0">
    <w:p w:rsidR="001817E7" w:rsidRDefault="001817E7"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2B" w:rsidRDefault="0094072B" w:rsidP="00836B36">
    <w:pPr>
      <w:pStyle w:val="Footer"/>
      <w:rPr>
        <w:rFonts w:asciiTheme="minorHAnsi" w:hAnsiTheme="minorHAnsi"/>
        <w:sz w:val="18"/>
        <w:szCs w:val="18"/>
      </w:rPr>
    </w:pPr>
    <w:r w:rsidRPr="002D0084">
      <w:rPr>
        <w:rFonts w:asciiTheme="minorHAnsi" w:hAnsiTheme="minorHAnsi"/>
        <w:sz w:val="18"/>
        <w:szCs w:val="18"/>
      </w:rPr>
      <w:t xml:space="preserve">AS ITK </w:t>
    </w:r>
    <w:proofErr w:type="spellStart"/>
    <w:r>
      <w:rPr>
        <w:rFonts w:asciiTheme="minorHAnsi" w:hAnsiTheme="minorHAnsi"/>
        <w:sz w:val="18"/>
        <w:szCs w:val="18"/>
      </w:rPr>
      <w:t>p</w:t>
    </w:r>
    <w:r w:rsidRPr="002D0084">
      <w:rPr>
        <w:rFonts w:asciiTheme="minorHAnsi" w:hAnsiTheme="minorHAnsi"/>
        <w:sz w:val="18"/>
        <w:szCs w:val="18"/>
      </w:rPr>
      <w:t>atsiendi</w:t>
    </w:r>
    <w:proofErr w:type="spellEnd"/>
    <w:r w:rsidRPr="002D0084">
      <w:rPr>
        <w:rFonts w:asciiTheme="minorHAnsi" w:hAnsiTheme="minorHAnsi"/>
        <w:sz w:val="18"/>
        <w:szCs w:val="18"/>
      </w:rPr>
      <w:t xml:space="preserve"> </w:t>
    </w:r>
    <w:proofErr w:type="spellStart"/>
    <w:r w:rsidRPr="002D0084">
      <w:rPr>
        <w:rFonts w:asciiTheme="minorHAnsi" w:hAnsiTheme="minorHAnsi"/>
        <w:sz w:val="18"/>
        <w:szCs w:val="18"/>
      </w:rPr>
      <w:t>infomaterjal</w:t>
    </w:r>
    <w:proofErr w:type="spellEnd"/>
    <w:r w:rsidRPr="002D0084">
      <w:rPr>
        <w:rFonts w:asciiTheme="minorHAnsi" w:hAnsiTheme="minorHAnsi"/>
        <w:sz w:val="18"/>
        <w:szCs w:val="18"/>
      </w:rPr>
      <w:t xml:space="preserve"> (ITK</w:t>
    </w:r>
    <w:r w:rsidR="001C4E8B">
      <w:rPr>
        <w:rFonts w:asciiTheme="minorHAnsi" w:hAnsiTheme="minorHAnsi"/>
        <w:sz w:val="18"/>
        <w:szCs w:val="18"/>
      </w:rPr>
      <w:t>5</w:t>
    </w:r>
    <w:r w:rsidR="001F708B">
      <w:rPr>
        <w:rFonts w:asciiTheme="minorHAnsi" w:hAnsiTheme="minorHAnsi"/>
        <w:sz w:val="18"/>
        <w:szCs w:val="18"/>
      </w:rPr>
      <w:t>60</w:t>
    </w:r>
    <w:r w:rsidRPr="002D0084">
      <w:rPr>
        <w:rFonts w:asciiTheme="minorHAnsi" w:hAnsiTheme="minorHAnsi"/>
        <w:sz w:val="18"/>
        <w:szCs w:val="18"/>
      </w:rPr>
      <w:t>)</w:t>
    </w:r>
  </w:p>
  <w:p w:rsidR="0094072B" w:rsidRPr="002D0084" w:rsidRDefault="001C4E8B" w:rsidP="00836B36">
    <w:pPr>
      <w:pStyle w:val="Footer"/>
      <w:rPr>
        <w:rFonts w:asciiTheme="minorHAnsi" w:hAnsiTheme="minorHAnsi"/>
        <w:sz w:val="18"/>
        <w:szCs w:val="18"/>
      </w:rPr>
    </w:pPr>
    <w:r w:rsidRPr="001C4E8B">
      <w:rPr>
        <w:rFonts w:asciiTheme="minorHAnsi" w:hAnsiTheme="minorHAnsi"/>
        <w:sz w:val="18"/>
        <w:szCs w:val="18"/>
        <w:lang w:val="et-EE"/>
      </w:rPr>
      <w:t>Kompuutertomograafia</w:t>
    </w:r>
    <w:r w:rsidR="0064674E">
      <w:rPr>
        <w:rFonts w:asciiTheme="minorHAnsi" w:hAnsiTheme="minorHAnsi"/>
        <w:sz w:val="18"/>
        <w:szCs w:val="18"/>
        <w:lang w:val="et-EE"/>
      </w:rPr>
      <w:tab/>
    </w:r>
    <w:r w:rsidR="00A31BE6">
      <w:rPr>
        <w:rFonts w:asciiTheme="minorHAnsi" w:hAnsiTheme="minorHAnsi"/>
        <w:sz w:val="18"/>
        <w:szCs w:val="18"/>
      </w:rPr>
      <w:tab/>
    </w:r>
    <w:r w:rsidR="00B154F1">
      <w:rPr>
        <w:rFonts w:asciiTheme="minorHAnsi" w:hAnsiTheme="minorHAnsi"/>
        <w:sz w:val="18"/>
        <w:szCs w:val="18"/>
      </w:rPr>
      <w:tab/>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PAGE  \* Arabic  \* MERGEFORMAT </w:instrText>
    </w:r>
    <w:r w:rsidR="0094072B" w:rsidRPr="005B2AFD">
      <w:rPr>
        <w:rFonts w:asciiTheme="minorHAnsi" w:hAnsiTheme="minorHAnsi"/>
        <w:bCs/>
        <w:sz w:val="20"/>
        <w:szCs w:val="18"/>
      </w:rPr>
      <w:fldChar w:fldCharType="separate"/>
    </w:r>
    <w:r w:rsidR="00DC34DF">
      <w:rPr>
        <w:rFonts w:asciiTheme="minorHAnsi" w:hAnsiTheme="minorHAnsi"/>
        <w:bCs/>
        <w:noProof/>
        <w:sz w:val="20"/>
        <w:szCs w:val="18"/>
      </w:rPr>
      <w:t>1</w:t>
    </w:r>
    <w:r w:rsidR="0094072B" w:rsidRPr="005B2AFD">
      <w:rPr>
        <w:rFonts w:asciiTheme="minorHAnsi" w:hAnsiTheme="minorHAnsi"/>
        <w:bCs/>
        <w:sz w:val="20"/>
        <w:szCs w:val="18"/>
      </w:rPr>
      <w:fldChar w:fldCharType="end"/>
    </w:r>
    <w:r w:rsidR="0094072B" w:rsidRPr="005B2AFD">
      <w:rPr>
        <w:rFonts w:asciiTheme="minorHAnsi" w:hAnsiTheme="minorHAnsi"/>
        <w:sz w:val="20"/>
        <w:szCs w:val="18"/>
      </w:rPr>
      <w:t>/</w:t>
    </w:r>
    <w:r w:rsidR="0094072B" w:rsidRPr="005B2AFD">
      <w:rPr>
        <w:rFonts w:asciiTheme="minorHAnsi" w:hAnsiTheme="minorHAnsi"/>
        <w:bCs/>
        <w:sz w:val="20"/>
        <w:szCs w:val="18"/>
      </w:rPr>
      <w:fldChar w:fldCharType="begin"/>
    </w:r>
    <w:r w:rsidR="0094072B" w:rsidRPr="005B2AFD">
      <w:rPr>
        <w:rFonts w:asciiTheme="minorHAnsi" w:hAnsiTheme="minorHAnsi"/>
        <w:bCs/>
        <w:sz w:val="20"/>
        <w:szCs w:val="18"/>
      </w:rPr>
      <w:instrText xml:space="preserve"> NUMPAGES  \* Arabic  \* MERGEFORMAT </w:instrText>
    </w:r>
    <w:r w:rsidR="0094072B" w:rsidRPr="005B2AFD">
      <w:rPr>
        <w:rFonts w:asciiTheme="minorHAnsi" w:hAnsiTheme="minorHAnsi"/>
        <w:bCs/>
        <w:sz w:val="20"/>
        <w:szCs w:val="18"/>
      </w:rPr>
      <w:fldChar w:fldCharType="separate"/>
    </w:r>
    <w:r w:rsidR="00DC34DF">
      <w:rPr>
        <w:rFonts w:asciiTheme="minorHAnsi" w:hAnsiTheme="minorHAnsi"/>
        <w:bCs/>
        <w:noProof/>
        <w:sz w:val="20"/>
        <w:szCs w:val="18"/>
      </w:rPr>
      <w:t>3</w:t>
    </w:r>
    <w:r w:rsidR="0094072B" w:rsidRPr="005B2AFD">
      <w:rPr>
        <w:rFonts w:asciiTheme="minorHAnsi" w:hAnsiTheme="minorHAnsi"/>
        <w:bCs/>
        <w:sz w:val="20"/>
        <w:szCs w:val="18"/>
      </w:rPr>
      <w:fldChar w:fldCharType="end"/>
    </w:r>
    <w:r w:rsidR="0094072B" w:rsidRPr="002D0084">
      <w:rPr>
        <w:rFonts w:asciiTheme="minorHAnsi" w:hAnsiTheme="minorHAnsi"/>
        <w:sz w:val="18"/>
        <w:szCs w:val="18"/>
      </w:rPr>
      <w:ptab w:relativeTo="margin" w:alignment="right" w:leader="none"/>
    </w:r>
  </w:p>
  <w:p w:rsidR="0094072B" w:rsidRPr="002D0084" w:rsidRDefault="0094072B" w:rsidP="002D0084">
    <w:pPr>
      <w:pStyle w:val="Footer"/>
      <w:ind w:left="4536" w:firstLine="4536"/>
      <w:rPr>
        <w:rFonts w:asciiTheme="minorHAnsi" w:hAnsiTheme="minorHAnsi"/>
        <w:noProof/>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94072B" w:rsidRDefault="009407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4072B" w:rsidRDefault="0094072B" w:rsidP="009E5830">
    <w:pPr>
      <w:pStyle w:val="Footer"/>
      <w:ind w:left="-1701"/>
    </w:pPr>
  </w:p>
  <w:p w:rsidR="00C51271" w:rsidRDefault="00C51271"/>
  <w:p w:rsidR="00C51271" w:rsidRDefault="00C512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E7" w:rsidRDefault="001817E7" w:rsidP="002676B3">
      <w:r>
        <w:separator/>
      </w:r>
    </w:p>
  </w:footnote>
  <w:footnote w:type="continuationSeparator" w:id="0">
    <w:p w:rsidR="001817E7" w:rsidRDefault="001817E7"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2B" w:rsidRDefault="0094072B" w:rsidP="002676B3">
    <w:pPr>
      <w:pStyle w:val="Header"/>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5B04EB0C" wp14:editId="66BA0B44">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72B" w:rsidRDefault="0094072B"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4EB0C"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94072B" w:rsidRDefault="0094072B" w:rsidP="002676B3">
                    <w:pPr>
                      <w:jc w:val="right"/>
                    </w:pPr>
                  </w:p>
                </w:txbxContent>
              </v:textbox>
            </v:shape>
          </w:pict>
        </mc:Fallback>
      </mc:AlternateContent>
    </w:r>
  </w:p>
  <w:p w:rsidR="0094072B" w:rsidRDefault="0094072B" w:rsidP="002676B3">
    <w:pPr>
      <w:pStyle w:val="Header"/>
      <w:tabs>
        <w:tab w:val="left" w:pos="1800"/>
        <w:tab w:val="center" w:pos="6660"/>
        <w:tab w:val="left" w:pos="8222"/>
      </w:tabs>
      <w:ind w:firstLine="1276"/>
    </w:pPr>
    <w:r>
      <w:tab/>
    </w:r>
    <w:r>
      <w:tab/>
    </w:r>
  </w:p>
  <w:p w:rsidR="0094072B" w:rsidRPr="00CC707D" w:rsidRDefault="0094072B" w:rsidP="002676B3">
    <w:pPr>
      <w:pStyle w:val="Header"/>
      <w:tabs>
        <w:tab w:val="left" w:pos="1800"/>
        <w:tab w:val="left" w:pos="7920"/>
      </w:tabs>
      <w:ind w:firstLine="1800"/>
      <w:rPr>
        <w:rFonts w:ascii="Courier New" w:hAnsi="Courier New"/>
        <w:lang w:val="et-EE"/>
      </w:rPr>
    </w:pPr>
    <w:r>
      <w:tab/>
    </w:r>
  </w:p>
  <w:p w:rsidR="0094072B" w:rsidRDefault="0094072B">
    <w:pPr>
      <w:pStyle w:val="Header"/>
    </w:pPr>
  </w:p>
  <w:p w:rsidR="00C51271" w:rsidRDefault="00C51271"/>
  <w:p w:rsidR="00C51271" w:rsidRDefault="00C512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0F4"/>
    <w:multiLevelType w:val="hybridMultilevel"/>
    <w:tmpl w:val="487E89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439001C"/>
    <w:multiLevelType w:val="hybridMultilevel"/>
    <w:tmpl w:val="D79892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9EF28B3"/>
    <w:multiLevelType w:val="hybridMultilevel"/>
    <w:tmpl w:val="440252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B1F3839"/>
    <w:multiLevelType w:val="hybridMultilevel"/>
    <w:tmpl w:val="01A8DC9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C54D36"/>
    <w:multiLevelType w:val="hybridMultilevel"/>
    <w:tmpl w:val="861C82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08557D"/>
    <w:multiLevelType w:val="hybridMultilevel"/>
    <w:tmpl w:val="A6F8E9B0"/>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580338"/>
    <w:multiLevelType w:val="hybridMultilevel"/>
    <w:tmpl w:val="76A039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7F807B7"/>
    <w:multiLevelType w:val="hybridMultilevel"/>
    <w:tmpl w:val="CA4C3E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85032D4"/>
    <w:multiLevelType w:val="hybridMultilevel"/>
    <w:tmpl w:val="6352A3F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9D553AA"/>
    <w:multiLevelType w:val="hybridMultilevel"/>
    <w:tmpl w:val="E77878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C6D5002"/>
    <w:multiLevelType w:val="hybridMultilevel"/>
    <w:tmpl w:val="A7C238AE"/>
    <w:lvl w:ilvl="0" w:tplc="04250001">
      <w:start w:val="1"/>
      <w:numFmt w:val="bullet"/>
      <w:lvlText w:val=""/>
      <w:lvlJc w:val="left"/>
      <w:pPr>
        <w:ind w:left="720" w:hanging="360"/>
      </w:pPr>
      <w:rPr>
        <w:rFonts w:ascii="Symbol" w:hAnsi="Symbol" w:hint="default"/>
      </w:rPr>
    </w:lvl>
    <w:lvl w:ilvl="1" w:tplc="E6D29BF2">
      <w:start w:val="1"/>
      <w:numFmt w:val="bullet"/>
      <w:lvlText w:val="o"/>
      <w:lvlJc w:val="left"/>
      <w:pPr>
        <w:ind w:left="1440" w:hanging="360"/>
      </w:pPr>
      <w:rPr>
        <w:rFonts w:ascii="Courier New" w:hAnsi="Courier New" w:cs="Courier New" w:hint="default"/>
        <w:strike w:val="0"/>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D3C6F4D"/>
    <w:multiLevelType w:val="hybridMultilevel"/>
    <w:tmpl w:val="665E954A"/>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3A00233"/>
    <w:multiLevelType w:val="hybridMultilevel"/>
    <w:tmpl w:val="304C52A8"/>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5830052"/>
    <w:multiLevelType w:val="hybridMultilevel"/>
    <w:tmpl w:val="111C9A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9767ADD"/>
    <w:multiLevelType w:val="hybridMultilevel"/>
    <w:tmpl w:val="0100B9FA"/>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0AC1DA5"/>
    <w:multiLevelType w:val="hybridMultilevel"/>
    <w:tmpl w:val="A5E498C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6780AC1"/>
    <w:multiLevelType w:val="hybridMultilevel"/>
    <w:tmpl w:val="871CBB42"/>
    <w:lvl w:ilvl="0" w:tplc="4600D79C">
      <w:numFmt w:val="bullet"/>
      <w:lvlText w:val="•"/>
      <w:lvlJc w:val="left"/>
      <w:pPr>
        <w:ind w:left="503" w:hanging="253"/>
      </w:pPr>
      <w:rPr>
        <w:rFonts w:ascii="Arial" w:eastAsia="Arial" w:hAnsi="Arial" w:cs="Arial" w:hint="default"/>
        <w:color w:val="231F1F"/>
        <w:w w:val="106"/>
        <w:sz w:val="27"/>
        <w:szCs w:val="27"/>
      </w:rPr>
    </w:lvl>
    <w:lvl w:ilvl="1" w:tplc="2632CF7E">
      <w:numFmt w:val="bullet"/>
      <w:lvlText w:val="•"/>
      <w:lvlJc w:val="left"/>
      <w:pPr>
        <w:ind w:left="833" w:hanging="252"/>
      </w:pPr>
      <w:rPr>
        <w:rFonts w:ascii="Arial" w:eastAsia="Arial" w:hAnsi="Arial" w:cs="Arial" w:hint="default"/>
        <w:color w:val="231F1F"/>
        <w:w w:val="102"/>
        <w:sz w:val="27"/>
        <w:szCs w:val="27"/>
      </w:rPr>
    </w:lvl>
    <w:lvl w:ilvl="2" w:tplc="A8623DEA">
      <w:numFmt w:val="bullet"/>
      <w:lvlText w:val="•"/>
      <w:lvlJc w:val="left"/>
      <w:pPr>
        <w:ind w:left="741" w:hanging="252"/>
      </w:pPr>
      <w:rPr>
        <w:rFonts w:hint="default"/>
      </w:rPr>
    </w:lvl>
    <w:lvl w:ilvl="3" w:tplc="BC7A0BB4">
      <w:numFmt w:val="bullet"/>
      <w:lvlText w:val="•"/>
      <w:lvlJc w:val="left"/>
      <w:pPr>
        <w:ind w:left="643" w:hanging="252"/>
      </w:pPr>
      <w:rPr>
        <w:rFonts w:hint="default"/>
      </w:rPr>
    </w:lvl>
    <w:lvl w:ilvl="4" w:tplc="74B00FB8">
      <w:numFmt w:val="bullet"/>
      <w:lvlText w:val="•"/>
      <w:lvlJc w:val="left"/>
      <w:pPr>
        <w:ind w:left="545" w:hanging="252"/>
      </w:pPr>
      <w:rPr>
        <w:rFonts w:hint="default"/>
      </w:rPr>
    </w:lvl>
    <w:lvl w:ilvl="5" w:tplc="74E84BB4">
      <w:numFmt w:val="bullet"/>
      <w:lvlText w:val="•"/>
      <w:lvlJc w:val="left"/>
      <w:pPr>
        <w:ind w:left="447" w:hanging="252"/>
      </w:pPr>
      <w:rPr>
        <w:rFonts w:hint="default"/>
      </w:rPr>
    </w:lvl>
    <w:lvl w:ilvl="6" w:tplc="CD582A46">
      <w:numFmt w:val="bullet"/>
      <w:lvlText w:val="•"/>
      <w:lvlJc w:val="left"/>
      <w:pPr>
        <w:ind w:left="349" w:hanging="252"/>
      </w:pPr>
      <w:rPr>
        <w:rFonts w:hint="default"/>
      </w:rPr>
    </w:lvl>
    <w:lvl w:ilvl="7" w:tplc="07B62F56">
      <w:numFmt w:val="bullet"/>
      <w:lvlText w:val="•"/>
      <w:lvlJc w:val="left"/>
      <w:pPr>
        <w:ind w:left="251" w:hanging="252"/>
      </w:pPr>
      <w:rPr>
        <w:rFonts w:hint="default"/>
      </w:rPr>
    </w:lvl>
    <w:lvl w:ilvl="8" w:tplc="619ACE4C">
      <w:numFmt w:val="bullet"/>
      <w:lvlText w:val="•"/>
      <w:lvlJc w:val="left"/>
      <w:pPr>
        <w:ind w:left="153" w:hanging="252"/>
      </w:pPr>
      <w:rPr>
        <w:rFonts w:hint="default"/>
      </w:rPr>
    </w:lvl>
  </w:abstractNum>
  <w:abstractNum w:abstractNumId="18" w15:restartNumberingAfterBreak="0">
    <w:nsid w:val="58755B70"/>
    <w:multiLevelType w:val="hybridMultilevel"/>
    <w:tmpl w:val="392E16F6"/>
    <w:lvl w:ilvl="0" w:tplc="4600D79C">
      <w:numFmt w:val="bullet"/>
      <w:lvlText w:val="•"/>
      <w:lvlJc w:val="left"/>
      <w:pPr>
        <w:ind w:left="753" w:hanging="253"/>
      </w:pPr>
      <w:rPr>
        <w:rFonts w:ascii="Arial" w:eastAsia="Arial" w:hAnsi="Arial" w:cs="Arial" w:hint="default"/>
        <w:color w:val="231F1F"/>
        <w:w w:val="106"/>
        <w:sz w:val="27"/>
        <w:szCs w:val="27"/>
      </w:rPr>
    </w:lvl>
    <w:lvl w:ilvl="1" w:tplc="04250003" w:tentative="1">
      <w:start w:val="1"/>
      <w:numFmt w:val="bullet"/>
      <w:lvlText w:val="o"/>
      <w:lvlJc w:val="left"/>
      <w:pPr>
        <w:ind w:left="1690" w:hanging="360"/>
      </w:pPr>
      <w:rPr>
        <w:rFonts w:ascii="Courier New" w:hAnsi="Courier New" w:cs="Courier New" w:hint="default"/>
      </w:rPr>
    </w:lvl>
    <w:lvl w:ilvl="2" w:tplc="04250005" w:tentative="1">
      <w:start w:val="1"/>
      <w:numFmt w:val="bullet"/>
      <w:lvlText w:val=""/>
      <w:lvlJc w:val="left"/>
      <w:pPr>
        <w:ind w:left="2410" w:hanging="360"/>
      </w:pPr>
      <w:rPr>
        <w:rFonts w:ascii="Wingdings" w:hAnsi="Wingdings" w:hint="default"/>
      </w:rPr>
    </w:lvl>
    <w:lvl w:ilvl="3" w:tplc="04250001" w:tentative="1">
      <w:start w:val="1"/>
      <w:numFmt w:val="bullet"/>
      <w:lvlText w:val=""/>
      <w:lvlJc w:val="left"/>
      <w:pPr>
        <w:ind w:left="3130" w:hanging="360"/>
      </w:pPr>
      <w:rPr>
        <w:rFonts w:ascii="Symbol" w:hAnsi="Symbol" w:hint="default"/>
      </w:rPr>
    </w:lvl>
    <w:lvl w:ilvl="4" w:tplc="04250003" w:tentative="1">
      <w:start w:val="1"/>
      <w:numFmt w:val="bullet"/>
      <w:lvlText w:val="o"/>
      <w:lvlJc w:val="left"/>
      <w:pPr>
        <w:ind w:left="3850" w:hanging="360"/>
      </w:pPr>
      <w:rPr>
        <w:rFonts w:ascii="Courier New" w:hAnsi="Courier New" w:cs="Courier New" w:hint="default"/>
      </w:rPr>
    </w:lvl>
    <w:lvl w:ilvl="5" w:tplc="04250005" w:tentative="1">
      <w:start w:val="1"/>
      <w:numFmt w:val="bullet"/>
      <w:lvlText w:val=""/>
      <w:lvlJc w:val="left"/>
      <w:pPr>
        <w:ind w:left="4570" w:hanging="360"/>
      </w:pPr>
      <w:rPr>
        <w:rFonts w:ascii="Wingdings" w:hAnsi="Wingdings" w:hint="default"/>
      </w:rPr>
    </w:lvl>
    <w:lvl w:ilvl="6" w:tplc="04250001" w:tentative="1">
      <w:start w:val="1"/>
      <w:numFmt w:val="bullet"/>
      <w:lvlText w:val=""/>
      <w:lvlJc w:val="left"/>
      <w:pPr>
        <w:ind w:left="5290" w:hanging="360"/>
      </w:pPr>
      <w:rPr>
        <w:rFonts w:ascii="Symbol" w:hAnsi="Symbol" w:hint="default"/>
      </w:rPr>
    </w:lvl>
    <w:lvl w:ilvl="7" w:tplc="04250003" w:tentative="1">
      <w:start w:val="1"/>
      <w:numFmt w:val="bullet"/>
      <w:lvlText w:val="o"/>
      <w:lvlJc w:val="left"/>
      <w:pPr>
        <w:ind w:left="6010" w:hanging="360"/>
      </w:pPr>
      <w:rPr>
        <w:rFonts w:ascii="Courier New" w:hAnsi="Courier New" w:cs="Courier New" w:hint="default"/>
      </w:rPr>
    </w:lvl>
    <w:lvl w:ilvl="8" w:tplc="04250005" w:tentative="1">
      <w:start w:val="1"/>
      <w:numFmt w:val="bullet"/>
      <w:lvlText w:val=""/>
      <w:lvlJc w:val="left"/>
      <w:pPr>
        <w:ind w:left="6730" w:hanging="360"/>
      </w:pPr>
      <w:rPr>
        <w:rFonts w:ascii="Wingdings" w:hAnsi="Wingdings" w:hint="default"/>
      </w:rPr>
    </w:lvl>
  </w:abstractNum>
  <w:abstractNum w:abstractNumId="19" w15:restartNumberingAfterBreak="0">
    <w:nsid w:val="5CB42355"/>
    <w:multiLevelType w:val="hybridMultilevel"/>
    <w:tmpl w:val="35A444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7004530"/>
    <w:multiLevelType w:val="hybridMultilevel"/>
    <w:tmpl w:val="17C06B12"/>
    <w:lvl w:ilvl="0" w:tplc="F4CA905A">
      <w:numFmt w:val="bullet"/>
      <w:lvlText w:val="•"/>
      <w:lvlJc w:val="left"/>
      <w:pPr>
        <w:ind w:left="482" w:hanging="255"/>
      </w:pPr>
      <w:rPr>
        <w:rFonts w:ascii="Arial" w:eastAsia="Arial" w:hAnsi="Arial" w:cs="Arial" w:hint="default"/>
        <w:color w:val="231F1F"/>
        <w:w w:val="106"/>
        <w:sz w:val="27"/>
        <w:szCs w:val="27"/>
      </w:rPr>
    </w:lvl>
    <w:lvl w:ilvl="1" w:tplc="4984D4FA">
      <w:numFmt w:val="bullet"/>
      <w:lvlText w:val="•"/>
      <w:lvlJc w:val="left"/>
      <w:pPr>
        <w:ind w:left="1282" w:hanging="255"/>
      </w:pPr>
      <w:rPr>
        <w:rFonts w:hint="default"/>
      </w:rPr>
    </w:lvl>
    <w:lvl w:ilvl="2" w:tplc="02445072">
      <w:numFmt w:val="bullet"/>
      <w:lvlText w:val="•"/>
      <w:lvlJc w:val="left"/>
      <w:pPr>
        <w:ind w:left="2085" w:hanging="255"/>
      </w:pPr>
      <w:rPr>
        <w:rFonts w:hint="default"/>
      </w:rPr>
    </w:lvl>
    <w:lvl w:ilvl="3" w:tplc="B9B6EAB4">
      <w:numFmt w:val="bullet"/>
      <w:lvlText w:val="•"/>
      <w:lvlJc w:val="left"/>
      <w:pPr>
        <w:ind w:left="2888" w:hanging="255"/>
      </w:pPr>
      <w:rPr>
        <w:rFonts w:hint="default"/>
      </w:rPr>
    </w:lvl>
    <w:lvl w:ilvl="4" w:tplc="A78E9D5A">
      <w:numFmt w:val="bullet"/>
      <w:lvlText w:val="•"/>
      <w:lvlJc w:val="left"/>
      <w:pPr>
        <w:ind w:left="3691" w:hanging="255"/>
      </w:pPr>
      <w:rPr>
        <w:rFonts w:hint="default"/>
      </w:rPr>
    </w:lvl>
    <w:lvl w:ilvl="5" w:tplc="EB8609C2">
      <w:numFmt w:val="bullet"/>
      <w:lvlText w:val="•"/>
      <w:lvlJc w:val="left"/>
      <w:pPr>
        <w:ind w:left="4493" w:hanging="255"/>
      </w:pPr>
      <w:rPr>
        <w:rFonts w:hint="default"/>
      </w:rPr>
    </w:lvl>
    <w:lvl w:ilvl="6" w:tplc="D83E8516">
      <w:numFmt w:val="bullet"/>
      <w:lvlText w:val="•"/>
      <w:lvlJc w:val="left"/>
      <w:pPr>
        <w:ind w:left="5296" w:hanging="255"/>
      </w:pPr>
      <w:rPr>
        <w:rFonts w:hint="default"/>
      </w:rPr>
    </w:lvl>
    <w:lvl w:ilvl="7" w:tplc="3BE059D6">
      <w:numFmt w:val="bullet"/>
      <w:lvlText w:val="•"/>
      <w:lvlJc w:val="left"/>
      <w:pPr>
        <w:ind w:left="6099" w:hanging="255"/>
      </w:pPr>
      <w:rPr>
        <w:rFonts w:hint="default"/>
      </w:rPr>
    </w:lvl>
    <w:lvl w:ilvl="8" w:tplc="D7C64E26">
      <w:numFmt w:val="bullet"/>
      <w:lvlText w:val="•"/>
      <w:lvlJc w:val="left"/>
      <w:pPr>
        <w:ind w:left="6902" w:hanging="255"/>
      </w:pPr>
      <w:rPr>
        <w:rFonts w:hint="default"/>
      </w:rPr>
    </w:lvl>
  </w:abstractNum>
  <w:abstractNum w:abstractNumId="21" w15:restartNumberingAfterBreak="0">
    <w:nsid w:val="6DA17BB1"/>
    <w:multiLevelType w:val="hybridMultilevel"/>
    <w:tmpl w:val="01E64FC4"/>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7F076D4"/>
    <w:multiLevelType w:val="hybridMultilevel"/>
    <w:tmpl w:val="D0722BA2"/>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9370E61"/>
    <w:multiLevelType w:val="hybridMultilevel"/>
    <w:tmpl w:val="A4AE11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C790D7B"/>
    <w:multiLevelType w:val="hybridMultilevel"/>
    <w:tmpl w:val="AD5E97D6"/>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0"/>
  </w:num>
  <w:num w:numId="5">
    <w:abstractNumId w:val="2"/>
  </w:num>
  <w:num w:numId="6">
    <w:abstractNumId w:val="9"/>
  </w:num>
  <w:num w:numId="7">
    <w:abstractNumId w:val="1"/>
  </w:num>
  <w:num w:numId="8">
    <w:abstractNumId w:val="12"/>
  </w:num>
  <w:num w:numId="9">
    <w:abstractNumId w:val="21"/>
  </w:num>
  <w:num w:numId="10">
    <w:abstractNumId w:val="24"/>
  </w:num>
  <w:num w:numId="11">
    <w:abstractNumId w:val="22"/>
  </w:num>
  <w:num w:numId="12">
    <w:abstractNumId w:val="13"/>
  </w:num>
  <w:num w:numId="13">
    <w:abstractNumId w:val="5"/>
  </w:num>
  <w:num w:numId="14">
    <w:abstractNumId w:val="16"/>
  </w:num>
  <w:num w:numId="15">
    <w:abstractNumId w:val="7"/>
  </w:num>
  <w:num w:numId="16">
    <w:abstractNumId w:val="23"/>
  </w:num>
  <w:num w:numId="17">
    <w:abstractNumId w:val="17"/>
  </w:num>
  <w:num w:numId="18">
    <w:abstractNumId w:val="14"/>
  </w:num>
  <w:num w:numId="19">
    <w:abstractNumId w:val="18"/>
  </w:num>
  <w:num w:numId="20">
    <w:abstractNumId w:val="20"/>
  </w:num>
  <w:num w:numId="21">
    <w:abstractNumId w:val="8"/>
  </w:num>
  <w:num w:numId="22">
    <w:abstractNumId w:val="3"/>
  </w:num>
  <w:num w:numId="23">
    <w:abstractNumId w:val="10"/>
  </w:num>
  <w:num w:numId="24">
    <w:abstractNumId w:val="11"/>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71CE"/>
    <w:rsid w:val="000075FD"/>
    <w:rsid w:val="00007DD4"/>
    <w:rsid w:val="00017080"/>
    <w:rsid w:val="00027892"/>
    <w:rsid w:val="00031E21"/>
    <w:rsid w:val="00034847"/>
    <w:rsid w:val="00037B69"/>
    <w:rsid w:val="00037E58"/>
    <w:rsid w:val="0004502B"/>
    <w:rsid w:val="00053D57"/>
    <w:rsid w:val="00055F29"/>
    <w:rsid w:val="00075787"/>
    <w:rsid w:val="00076833"/>
    <w:rsid w:val="00076F54"/>
    <w:rsid w:val="00082418"/>
    <w:rsid w:val="00083993"/>
    <w:rsid w:val="00083A37"/>
    <w:rsid w:val="00086B08"/>
    <w:rsid w:val="00090C69"/>
    <w:rsid w:val="00091852"/>
    <w:rsid w:val="00094C18"/>
    <w:rsid w:val="0009611D"/>
    <w:rsid w:val="000A2D74"/>
    <w:rsid w:val="000B18CA"/>
    <w:rsid w:val="000B1FC3"/>
    <w:rsid w:val="000B376B"/>
    <w:rsid w:val="000B6135"/>
    <w:rsid w:val="000C018F"/>
    <w:rsid w:val="000C1E67"/>
    <w:rsid w:val="000C28EC"/>
    <w:rsid w:val="000C5756"/>
    <w:rsid w:val="000C79BF"/>
    <w:rsid w:val="000D3761"/>
    <w:rsid w:val="000D684F"/>
    <w:rsid w:val="000E2443"/>
    <w:rsid w:val="000F1D51"/>
    <w:rsid w:val="000F4D28"/>
    <w:rsid w:val="000F7F64"/>
    <w:rsid w:val="00117343"/>
    <w:rsid w:val="00124AD2"/>
    <w:rsid w:val="001274D7"/>
    <w:rsid w:val="00132313"/>
    <w:rsid w:val="00135917"/>
    <w:rsid w:val="0013779E"/>
    <w:rsid w:val="00140A8E"/>
    <w:rsid w:val="00146D3F"/>
    <w:rsid w:val="001508A5"/>
    <w:rsid w:val="00150EC3"/>
    <w:rsid w:val="001523DF"/>
    <w:rsid w:val="00162B09"/>
    <w:rsid w:val="001664C8"/>
    <w:rsid w:val="001805EE"/>
    <w:rsid w:val="001817E7"/>
    <w:rsid w:val="001827B7"/>
    <w:rsid w:val="001A421E"/>
    <w:rsid w:val="001B3E3C"/>
    <w:rsid w:val="001B3EE1"/>
    <w:rsid w:val="001B4109"/>
    <w:rsid w:val="001B6A1C"/>
    <w:rsid w:val="001B6D2E"/>
    <w:rsid w:val="001C02A4"/>
    <w:rsid w:val="001C3EC2"/>
    <w:rsid w:val="001C4E8B"/>
    <w:rsid w:val="001E138A"/>
    <w:rsid w:val="001F29C0"/>
    <w:rsid w:val="001F2E1C"/>
    <w:rsid w:val="001F665F"/>
    <w:rsid w:val="001F6CFA"/>
    <w:rsid w:val="001F708B"/>
    <w:rsid w:val="001F7498"/>
    <w:rsid w:val="00200544"/>
    <w:rsid w:val="002050F2"/>
    <w:rsid w:val="00210026"/>
    <w:rsid w:val="00211DA0"/>
    <w:rsid w:val="002170F1"/>
    <w:rsid w:val="00217465"/>
    <w:rsid w:val="00233C1D"/>
    <w:rsid w:val="00234077"/>
    <w:rsid w:val="0023426A"/>
    <w:rsid w:val="002422B3"/>
    <w:rsid w:val="002459AF"/>
    <w:rsid w:val="002474CC"/>
    <w:rsid w:val="00247850"/>
    <w:rsid w:val="00253569"/>
    <w:rsid w:val="00253DDC"/>
    <w:rsid w:val="00255F7F"/>
    <w:rsid w:val="002676B3"/>
    <w:rsid w:val="002717B5"/>
    <w:rsid w:val="00272AD2"/>
    <w:rsid w:val="00273FBC"/>
    <w:rsid w:val="00274AFB"/>
    <w:rsid w:val="00277286"/>
    <w:rsid w:val="00282868"/>
    <w:rsid w:val="002839A2"/>
    <w:rsid w:val="002840DA"/>
    <w:rsid w:val="00291520"/>
    <w:rsid w:val="00292506"/>
    <w:rsid w:val="002930BB"/>
    <w:rsid w:val="00295B0A"/>
    <w:rsid w:val="002A1491"/>
    <w:rsid w:val="002A1F7A"/>
    <w:rsid w:val="002B38AE"/>
    <w:rsid w:val="002C557E"/>
    <w:rsid w:val="002C7FD1"/>
    <w:rsid w:val="002D0084"/>
    <w:rsid w:val="002D313C"/>
    <w:rsid w:val="002D314A"/>
    <w:rsid w:val="002E4468"/>
    <w:rsid w:val="002E5BDD"/>
    <w:rsid w:val="002F5AE7"/>
    <w:rsid w:val="00300D46"/>
    <w:rsid w:val="00301C9A"/>
    <w:rsid w:val="003155B9"/>
    <w:rsid w:val="003203C7"/>
    <w:rsid w:val="00327D10"/>
    <w:rsid w:val="003357E0"/>
    <w:rsid w:val="00337927"/>
    <w:rsid w:val="003433C0"/>
    <w:rsid w:val="00345FF3"/>
    <w:rsid w:val="003502BA"/>
    <w:rsid w:val="00351E04"/>
    <w:rsid w:val="00353E49"/>
    <w:rsid w:val="00364DBA"/>
    <w:rsid w:val="00366253"/>
    <w:rsid w:val="00375A31"/>
    <w:rsid w:val="0037677F"/>
    <w:rsid w:val="00377240"/>
    <w:rsid w:val="003807E0"/>
    <w:rsid w:val="00383947"/>
    <w:rsid w:val="00392220"/>
    <w:rsid w:val="00392D56"/>
    <w:rsid w:val="00393869"/>
    <w:rsid w:val="00396091"/>
    <w:rsid w:val="00396284"/>
    <w:rsid w:val="00397D02"/>
    <w:rsid w:val="003A0574"/>
    <w:rsid w:val="003B06A5"/>
    <w:rsid w:val="003B246D"/>
    <w:rsid w:val="003B6B68"/>
    <w:rsid w:val="003C3001"/>
    <w:rsid w:val="003D0AD1"/>
    <w:rsid w:val="003D601E"/>
    <w:rsid w:val="003E1589"/>
    <w:rsid w:val="003E404B"/>
    <w:rsid w:val="003F7612"/>
    <w:rsid w:val="003F7EB4"/>
    <w:rsid w:val="00405091"/>
    <w:rsid w:val="00406CAF"/>
    <w:rsid w:val="00411EC5"/>
    <w:rsid w:val="00411F01"/>
    <w:rsid w:val="004230F9"/>
    <w:rsid w:val="004240BC"/>
    <w:rsid w:val="004250DD"/>
    <w:rsid w:val="004300AA"/>
    <w:rsid w:val="004370AF"/>
    <w:rsid w:val="00441D73"/>
    <w:rsid w:val="00443C4E"/>
    <w:rsid w:val="0046057A"/>
    <w:rsid w:val="00461830"/>
    <w:rsid w:val="00465757"/>
    <w:rsid w:val="004668C7"/>
    <w:rsid w:val="004700A1"/>
    <w:rsid w:val="00474336"/>
    <w:rsid w:val="00474492"/>
    <w:rsid w:val="004816EE"/>
    <w:rsid w:val="004839BF"/>
    <w:rsid w:val="00485FCC"/>
    <w:rsid w:val="00490D1E"/>
    <w:rsid w:val="004A23BB"/>
    <w:rsid w:val="004B2B1D"/>
    <w:rsid w:val="004B7BCA"/>
    <w:rsid w:val="004D55F5"/>
    <w:rsid w:val="004E24CC"/>
    <w:rsid w:val="004E27CF"/>
    <w:rsid w:val="004E4D74"/>
    <w:rsid w:val="004E50F4"/>
    <w:rsid w:val="004F55C9"/>
    <w:rsid w:val="004F59FD"/>
    <w:rsid w:val="004F6CB7"/>
    <w:rsid w:val="004F7785"/>
    <w:rsid w:val="0050582F"/>
    <w:rsid w:val="005266A5"/>
    <w:rsid w:val="005416A1"/>
    <w:rsid w:val="005417D6"/>
    <w:rsid w:val="0054314D"/>
    <w:rsid w:val="00561921"/>
    <w:rsid w:val="00574425"/>
    <w:rsid w:val="00577DE1"/>
    <w:rsid w:val="00581629"/>
    <w:rsid w:val="00585BC0"/>
    <w:rsid w:val="00585C8D"/>
    <w:rsid w:val="005861E3"/>
    <w:rsid w:val="0059315F"/>
    <w:rsid w:val="0059341D"/>
    <w:rsid w:val="0059473D"/>
    <w:rsid w:val="0059554B"/>
    <w:rsid w:val="0059676C"/>
    <w:rsid w:val="005B1FDB"/>
    <w:rsid w:val="005B2AFD"/>
    <w:rsid w:val="005B48B6"/>
    <w:rsid w:val="005C4222"/>
    <w:rsid w:val="005C641F"/>
    <w:rsid w:val="005D52FE"/>
    <w:rsid w:val="005E4FCD"/>
    <w:rsid w:val="005E5C64"/>
    <w:rsid w:val="005F6A99"/>
    <w:rsid w:val="00602575"/>
    <w:rsid w:val="006053ED"/>
    <w:rsid w:val="00605A40"/>
    <w:rsid w:val="00615C6B"/>
    <w:rsid w:val="006165C6"/>
    <w:rsid w:val="00616731"/>
    <w:rsid w:val="00617697"/>
    <w:rsid w:val="00633605"/>
    <w:rsid w:val="00643690"/>
    <w:rsid w:val="00644137"/>
    <w:rsid w:val="0064674E"/>
    <w:rsid w:val="00655583"/>
    <w:rsid w:val="00656E3E"/>
    <w:rsid w:val="006620E2"/>
    <w:rsid w:val="006740F1"/>
    <w:rsid w:val="00680583"/>
    <w:rsid w:val="00682157"/>
    <w:rsid w:val="00682E40"/>
    <w:rsid w:val="00684643"/>
    <w:rsid w:val="00687485"/>
    <w:rsid w:val="006A16E7"/>
    <w:rsid w:val="006A28A1"/>
    <w:rsid w:val="006A5AD8"/>
    <w:rsid w:val="006A6DE2"/>
    <w:rsid w:val="006A72A9"/>
    <w:rsid w:val="006B4B5F"/>
    <w:rsid w:val="006C6530"/>
    <w:rsid w:val="006D3D64"/>
    <w:rsid w:val="006F00EF"/>
    <w:rsid w:val="006F0152"/>
    <w:rsid w:val="00702CF8"/>
    <w:rsid w:val="00704BCF"/>
    <w:rsid w:val="00707CE3"/>
    <w:rsid w:val="0071186C"/>
    <w:rsid w:val="007131A3"/>
    <w:rsid w:val="00715AA4"/>
    <w:rsid w:val="00717EC6"/>
    <w:rsid w:val="00717F10"/>
    <w:rsid w:val="007205B3"/>
    <w:rsid w:val="00721CEB"/>
    <w:rsid w:val="007248E7"/>
    <w:rsid w:val="00730D6C"/>
    <w:rsid w:val="00733DAF"/>
    <w:rsid w:val="00736FF9"/>
    <w:rsid w:val="0074175E"/>
    <w:rsid w:val="00742A0B"/>
    <w:rsid w:val="007430A1"/>
    <w:rsid w:val="00743568"/>
    <w:rsid w:val="00747054"/>
    <w:rsid w:val="0075076F"/>
    <w:rsid w:val="00762A04"/>
    <w:rsid w:val="00763F78"/>
    <w:rsid w:val="007644DF"/>
    <w:rsid w:val="00767884"/>
    <w:rsid w:val="00781414"/>
    <w:rsid w:val="007870FE"/>
    <w:rsid w:val="00791590"/>
    <w:rsid w:val="0079344D"/>
    <w:rsid w:val="007A46DA"/>
    <w:rsid w:val="007B1195"/>
    <w:rsid w:val="007B26B5"/>
    <w:rsid w:val="007B7EEE"/>
    <w:rsid w:val="007C418C"/>
    <w:rsid w:val="007C6E7D"/>
    <w:rsid w:val="007D5DDA"/>
    <w:rsid w:val="007D71FA"/>
    <w:rsid w:val="007E3516"/>
    <w:rsid w:val="007E66D3"/>
    <w:rsid w:val="008135F8"/>
    <w:rsid w:val="00817256"/>
    <w:rsid w:val="00817A63"/>
    <w:rsid w:val="00830A6E"/>
    <w:rsid w:val="00836B36"/>
    <w:rsid w:val="0083715F"/>
    <w:rsid w:val="00847577"/>
    <w:rsid w:val="00850A0B"/>
    <w:rsid w:val="00854A56"/>
    <w:rsid w:val="00862990"/>
    <w:rsid w:val="00862B29"/>
    <w:rsid w:val="00864580"/>
    <w:rsid w:val="00865BFC"/>
    <w:rsid w:val="0086634E"/>
    <w:rsid w:val="00870543"/>
    <w:rsid w:val="00872274"/>
    <w:rsid w:val="00872605"/>
    <w:rsid w:val="00873201"/>
    <w:rsid w:val="00876534"/>
    <w:rsid w:val="008769B5"/>
    <w:rsid w:val="00882073"/>
    <w:rsid w:val="008849D8"/>
    <w:rsid w:val="00892011"/>
    <w:rsid w:val="008921AC"/>
    <w:rsid w:val="0089376C"/>
    <w:rsid w:val="00894BAE"/>
    <w:rsid w:val="0089708B"/>
    <w:rsid w:val="008B3D82"/>
    <w:rsid w:val="008B6A12"/>
    <w:rsid w:val="008C0FA1"/>
    <w:rsid w:val="008C120C"/>
    <w:rsid w:val="008C2E7C"/>
    <w:rsid w:val="008D0E04"/>
    <w:rsid w:val="008D431C"/>
    <w:rsid w:val="008D75D8"/>
    <w:rsid w:val="008E2DF2"/>
    <w:rsid w:val="008E372B"/>
    <w:rsid w:val="008E3FA5"/>
    <w:rsid w:val="008E3FE2"/>
    <w:rsid w:val="008F259B"/>
    <w:rsid w:val="008F75F7"/>
    <w:rsid w:val="00900F24"/>
    <w:rsid w:val="00904F25"/>
    <w:rsid w:val="00906BC6"/>
    <w:rsid w:val="00916682"/>
    <w:rsid w:val="00920D37"/>
    <w:rsid w:val="00925B6C"/>
    <w:rsid w:val="00927602"/>
    <w:rsid w:val="00934B85"/>
    <w:rsid w:val="0094072B"/>
    <w:rsid w:val="00940F21"/>
    <w:rsid w:val="009419B3"/>
    <w:rsid w:val="00941EC6"/>
    <w:rsid w:val="0094467C"/>
    <w:rsid w:val="00946029"/>
    <w:rsid w:val="009460B1"/>
    <w:rsid w:val="00953A3D"/>
    <w:rsid w:val="00957CD5"/>
    <w:rsid w:val="009636B0"/>
    <w:rsid w:val="009774CD"/>
    <w:rsid w:val="0098058A"/>
    <w:rsid w:val="00986EF1"/>
    <w:rsid w:val="009910FE"/>
    <w:rsid w:val="009A2FA4"/>
    <w:rsid w:val="009A4C1B"/>
    <w:rsid w:val="009A6030"/>
    <w:rsid w:val="009A7C7B"/>
    <w:rsid w:val="009B2AFB"/>
    <w:rsid w:val="009B4707"/>
    <w:rsid w:val="009B5C6B"/>
    <w:rsid w:val="009C0E47"/>
    <w:rsid w:val="009C1394"/>
    <w:rsid w:val="009C1E22"/>
    <w:rsid w:val="009C302C"/>
    <w:rsid w:val="009C3AE2"/>
    <w:rsid w:val="009D0BB8"/>
    <w:rsid w:val="009D1D63"/>
    <w:rsid w:val="009D422E"/>
    <w:rsid w:val="009E19BF"/>
    <w:rsid w:val="009E1DE1"/>
    <w:rsid w:val="009E5830"/>
    <w:rsid w:val="009F00E6"/>
    <w:rsid w:val="009F168D"/>
    <w:rsid w:val="009F3ADE"/>
    <w:rsid w:val="009F4667"/>
    <w:rsid w:val="009F47EE"/>
    <w:rsid w:val="009F611C"/>
    <w:rsid w:val="009F67CB"/>
    <w:rsid w:val="009F6963"/>
    <w:rsid w:val="00A006E4"/>
    <w:rsid w:val="00A17950"/>
    <w:rsid w:val="00A237E6"/>
    <w:rsid w:val="00A239F5"/>
    <w:rsid w:val="00A26150"/>
    <w:rsid w:val="00A27261"/>
    <w:rsid w:val="00A27FB9"/>
    <w:rsid w:val="00A31BE6"/>
    <w:rsid w:val="00A369D7"/>
    <w:rsid w:val="00A4195B"/>
    <w:rsid w:val="00A44D12"/>
    <w:rsid w:val="00A473E0"/>
    <w:rsid w:val="00A510CB"/>
    <w:rsid w:val="00A5242B"/>
    <w:rsid w:val="00A5277C"/>
    <w:rsid w:val="00A5378B"/>
    <w:rsid w:val="00A53E4F"/>
    <w:rsid w:val="00A5598B"/>
    <w:rsid w:val="00A754D5"/>
    <w:rsid w:val="00A8405D"/>
    <w:rsid w:val="00A93961"/>
    <w:rsid w:val="00AB0475"/>
    <w:rsid w:val="00AB756F"/>
    <w:rsid w:val="00AC365F"/>
    <w:rsid w:val="00AC37BA"/>
    <w:rsid w:val="00AC649F"/>
    <w:rsid w:val="00AD20A6"/>
    <w:rsid w:val="00AD3927"/>
    <w:rsid w:val="00AD5199"/>
    <w:rsid w:val="00AE2B52"/>
    <w:rsid w:val="00AE333E"/>
    <w:rsid w:val="00AF371A"/>
    <w:rsid w:val="00B154F1"/>
    <w:rsid w:val="00B16886"/>
    <w:rsid w:val="00B21AB0"/>
    <w:rsid w:val="00B278A2"/>
    <w:rsid w:val="00B311BB"/>
    <w:rsid w:val="00B32AAE"/>
    <w:rsid w:val="00B332FB"/>
    <w:rsid w:val="00B4200E"/>
    <w:rsid w:val="00B438DA"/>
    <w:rsid w:val="00B45B01"/>
    <w:rsid w:val="00B509D7"/>
    <w:rsid w:val="00B513BB"/>
    <w:rsid w:val="00B56D06"/>
    <w:rsid w:val="00B84AD5"/>
    <w:rsid w:val="00B91CB8"/>
    <w:rsid w:val="00B94920"/>
    <w:rsid w:val="00B966E5"/>
    <w:rsid w:val="00BA0FA7"/>
    <w:rsid w:val="00BA2134"/>
    <w:rsid w:val="00BA2A4B"/>
    <w:rsid w:val="00BB0696"/>
    <w:rsid w:val="00BB5EA0"/>
    <w:rsid w:val="00BC1717"/>
    <w:rsid w:val="00BC3550"/>
    <w:rsid w:val="00BC5ECB"/>
    <w:rsid w:val="00BC7B94"/>
    <w:rsid w:val="00BD4720"/>
    <w:rsid w:val="00BD5CF7"/>
    <w:rsid w:val="00BE40A0"/>
    <w:rsid w:val="00BE4BD1"/>
    <w:rsid w:val="00C025F8"/>
    <w:rsid w:val="00C118C6"/>
    <w:rsid w:val="00C40E94"/>
    <w:rsid w:val="00C51271"/>
    <w:rsid w:val="00C54A4A"/>
    <w:rsid w:val="00C62BF6"/>
    <w:rsid w:val="00C636E4"/>
    <w:rsid w:val="00C651C1"/>
    <w:rsid w:val="00C756B5"/>
    <w:rsid w:val="00C76256"/>
    <w:rsid w:val="00C83022"/>
    <w:rsid w:val="00C8609F"/>
    <w:rsid w:val="00C86A4C"/>
    <w:rsid w:val="00C90238"/>
    <w:rsid w:val="00C91CD1"/>
    <w:rsid w:val="00C95B6A"/>
    <w:rsid w:val="00C967AD"/>
    <w:rsid w:val="00C97F48"/>
    <w:rsid w:val="00CC653A"/>
    <w:rsid w:val="00CE30A7"/>
    <w:rsid w:val="00CE6DF4"/>
    <w:rsid w:val="00CF372F"/>
    <w:rsid w:val="00CF374B"/>
    <w:rsid w:val="00CF4A25"/>
    <w:rsid w:val="00D04201"/>
    <w:rsid w:val="00D064D4"/>
    <w:rsid w:val="00D16D1B"/>
    <w:rsid w:val="00D21A7D"/>
    <w:rsid w:val="00D2767B"/>
    <w:rsid w:val="00D27773"/>
    <w:rsid w:val="00D46BA9"/>
    <w:rsid w:val="00D575AA"/>
    <w:rsid w:val="00D65066"/>
    <w:rsid w:val="00D70DAD"/>
    <w:rsid w:val="00D847FC"/>
    <w:rsid w:val="00D87B24"/>
    <w:rsid w:val="00D87C25"/>
    <w:rsid w:val="00D90A40"/>
    <w:rsid w:val="00D90C93"/>
    <w:rsid w:val="00D94485"/>
    <w:rsid w:val="00D94B38"/>
    <w:rsid w:val="00D9535D"/>
    <w:rsid w:val="00DA0112"/>
    <w:rsid w:val="00DB0AD6"/>
    <w:rsid w:val="00DB477B"/>
    <w:rsid w:val="00DC34DF"/>
    <w:rsid w:val="00DC4AF8"/>
    <w:rsid w:val="00DC5753"/>
    <w:rsid w:val="00DC7E7A"/>
    <w:rsid w:val="00DD24C8"/>
    <w:rsid w:val="00DD3A0B"/>
    <w:rsid w:val="00DD41FB"/>
    <w:rsid w:val="00DE7A31"/>
    <w:rsid w:val="00DF2A23"/>
    <w:rsid w:val="00DF43C7"/>
    <w:rsid w:val="00E05220"/>
    <w:rsid w:val="00E10213"/>
    <w:rsid w:val="00E327F4"/>
    <w:rsid w:val="00E46B13"/>
    <w:rsid w:val="00E50986"/>
    <w:rsid w:val="00E6053D"/>
    <w:rsid w:val="00E622F7"/>
    <w:rsid w:val="00E74A98"/>
    <w:rsid w:val="00E942F8"/>
    <w:rsid w:val="00E97A23"/>
    <w:rsid w:val="00EA3F5A"/>
    <w:rsid w:val="00EA43FF"/>
    <w:rsid w:val="00EA5C75"/>
    <w:rsid w:val="00EA61FB"/>
    <w:rsid w:val="00EA69F7"/>
    <w:rsid w:val="00EC5811"/>
    <w:rsid w:val="00ED39CA"/>
    <w:rsid w:val="00ED65B3"/>
    <w:rsid w:val="00EE7DD4"/>
    <w:rsid w:val="00EF38AA"/>
    <w:rsid w:val="00EF676E"/>
    <w:rsid w:val="00F017D3"/>
    <w:rsid w:val="00F0558A"/>
    <w:rsid w:val="00F064D4"/>
    <w:rsid w:val="00F137C3"/>
    <w:rsid w:val="00F22942"/>
    <w:rsid w:val="00F25FFE"/>
    <w:rsid w:val="00F33068"/>
    <w:rsid w:val="00F40F37"/>
    <w:rsid w:val="00F41502"/>
    <w:rsid w:val="00F42A4E"/>
    <w:rsid w:val="00F445A1"/>
    <w:rsid w:val="00F5583D"/>
    <w:rsid w:val="00F66B5E"/>
    <w:rsid w:val="00F733CA"/>
    <w:rsid w:val="00F75395"/>
    <w:rsid w:val="00F75FF1"/>
    <w:rsid w:val="00F774FE"/>
    <w:rsid w:val="00F80172"/>
    <w:rsid w:val="00F82A9F"/>
    <w:rsid w:val="00F83EA0"/>
    <w:rsid w:val="00F90D3D"/>
    <w:rsid w:val="00F97992"/>
    <w:rsid w:val="00F97AC8"/>
    <w:rsid w:val="00FA09E6"/>
    <w:rsid w:val="00FA1151"/>
    <w:rsid w:val="00FB1998"/>
    <w:rsid w:val="00FB218B"/>
    <w:rsid w:val="00FB2214"/>
    <w:rsid w:val="00FC1C62"/>
    <w:rsid w:val="00FD3E03"/>
    <w:rsid w:val="00FE42A1"/>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1C93"/>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1"/>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table" w:styleId="TableGrid">
    <w:name w:val="Table Grid"/>
    <w:basedOn w:val="TableNormal"/>
    <w:uiPriority w:val="59"/>
    <w:rsid w:val="00DB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716">
      <w:bodyDiv w:val="1"/>
      <w:marLeft w:val="0"/>
      <w:marRight w:val="0"/>
      <w:marTop w:val="0"/>
      <w:marBottom w:val="0"/>
      <w:divBdr>
        <w:top w:val="none" w:sz="0" w:space="0" w:color="auto"/>
        <w:left w:val="none" w:sz="0" w:space="0" w:color="auto"/>
        <w:bottom w:val="none" w:sz="0" w:space="0" w:color="auto"/>
        <w:right w:val="none" w:sz="0" w:space="0" w:color="auto"/>
      </w:divBdr>
    </w:div>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67966923">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k.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dioloogiainfo@it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ITKHDocumentLibraryForm</Display>
  <Edit>ITKHDocumentLibraryForm</Edit>
  <New>ITKHDocumentLibraryForm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2.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3.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5.xml><?xml version="1.0" encoding="utf-8"?>
<ds:datastoreItem xmlns:ds="http://schemas.openxmlformats.org/officeDocument/2006/customXml" ds:itemID="{D37894D7-BBD0-46AF-BAAD-DA87E206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4</cp:revision>
  <cp:lastPrinted>2018-05-18T08:32:00Z</cp:lastPrinted>
  <dcterms:created xsi:type="dcterms:W3CDTF">2020-10-29T09:39:00Z</dcterms:created>
  <dcterms:modified xsi:type="dcterms:W3CDTF">2022-01-17T06:41:00Z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