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281D" w14:textId="77777777" w:rsidR="0011756A" w:rsidRPr="007E66D3" w:rsidRDefault="0011756A" w:rsidP="0011756A">
      <w:pPr>
        <w:pStyle w:val="Header"/>
        <w:tabs>
          <w:tab w:val="clear" w:pos="4536"/>
          <w:tab w:val="left" w:pos="0"/>
          <w:tab w:val="center" w:pos="3828"/>
          <w:tab w:val="center" w:pos="6660"/>
          <w:tab w:val="left" w:pos="8222"/>
        </w:tabs>
        <w:jc w:val="both"/>
        <w:rPr>
          <w:color w:val="000000" w:themeColor="text1"/>
          <w:lang w:val="et-EE"/>
        </w:rPr>
      </w:pPr>
    </w:p>
    <w:p w14:paraId="7164B820" w14:textId="77777777" w:rsidR="0011756A" w:rsidRPr="007E66D3" w:rsidRDefault="0011756A" w:rsidP="0011756A">
      <w:pPr>
        <w:pStyle w:val="Header"/>
        <w:tabs>
          <w:tab w:val="clear" w:pos="4536"/>
          <w:tab w:val="left" w:pos="0"/>
          <w:tab w:val="center" w:pos="3828"/>
          <w:tab w:val="center" w:pos="6660"/>
          <w:tab w:val="left" w:pos="8222"/>
        </w:tabs>
        <w:jc w:val="both"/>
        <w:rPr>
          <w:color w:val="000000" w:themeColor="text1"/>
          <w:lang w:val="et-EE"/>
        </w:rPr>
      </w:pPr>
    </w:p>
    <w:p w14:paraId="3FF88A6D" w14:textId="77777777" w:rsidR="0011756A" w:rsidRPr="007E66D3" w:rsidRDefault="0011756A" w:rsidP="0011756A">
      <w:pPr>
        <w:pStyle w:val="Header"/>
        <w:tabs>
          <w:tab w:val="clear" w:pos="4536"/>
          <w:tab w:val="left" w:pos="0"/>
          <w:tab w:val="center" w:pos="3828"/>
          <w:tab w:val="center" w:pos="6660"/>
          <w:tab w:val="left" w:pos="8222"/>
        </w:tabs>
        <w:jc w:val="both"/>
        <w:rPr>
          <w:color w:val="000000" w:themeColor="text1"/>
          <w:lang w:val="et-EE"/>
        </w:rPr>
      </w:pPr>
    </w:p>
    <w:p w14:paraId="3CE35988" w14:textId="77777777" w:rsidR="0011756A" w:rsidRPr="007E66D3" w:rsidRDefault="0011756A" w:rsidP="0011756A">
      <w:pPr>
        <w:pStyle w:val="Heading1"/>
        <w:jc w:val="both"/>
        <w:rPr>
          <w:b/>
          <w:color w:val="auto"/>
        </w:rPr>
      </w:pPr>
    </w:p>
    <w:p w14:paraId="4A4EA9C5" w14:textId="77777777" w:rsidR="00A601CC" w:rsidRDefault="00A601CC" w:rsidP="0011756A">
      <w:pPr>
        <w:pStyle w:val="Heading1"/>
        <w:jc w:val="both"/>
        <w:rPr>
          <w:rFonts w:ascii="Cambria" w:hAnsi="Cambria"/>
          <w:b/>
          <w:color w:val="auto"/>
          <w:lang w:val="en-GB"/>
        </w:rPr>
      </w:pPr>
      <w:bookmarkStart w:id="0" w:name="_GoBack"/>
      <w:bookmarkEnd w:id="0"/>
      <w:proofErr w:type="spellStart"/>
      <w:r w:rsidRPr="00A601CC">
        <w:rPr>
          <w:rFonts w:ascii="Cambria" w:hAnsi="Cambria"/>
          <w:b/>
          <w:color w:val="auto"/>
          <w:lang w:val="en-GB"/>
        </w:rPr>
        <w:t>Magnetresonantstomograafia</w:t>
      </w:r>
      <w:proofErr w:type="spellEnd"/>
      <w:r w:rsidRPr="00A601CC">
        <w:rPr>
          <w:rFonts w:ascii="Cambria" w:hAnsi="Cambria"/>
          <w:b/>
          <w:color w:val="auto"/>
          <w:lang w:val="en-GB"/>
        </w:rPr>
        <w:t xml:space="preserve"> </w:t>
      </w:r>
    </w:p>
    <w:p w14:paraId="6FB3DA00" w14:textId="6250A173" w:rsidR="0011756A" w:rsidRPr="00682E40" w:rsidRDefault="0011756A" w:rsidP="0011756A">
      <w:pPr>
        <w:pStyle w:val="Heading1"/>
        <w:jc w:val="both"/>
        <w:rPr>
          <w:rFonts w:asciiTheme="minorHAnsi" w:hAnsiTheme="minorHAnsi" w:cs="Times New Roman"/>
          <w:b/>
          <w:color w:val="auto"/>
          <w:sz w:val="40"/>
        </w:rPr>
      </w:pPr>
      <w:r w:rsidRPr="0079344D">
        <w:rPr>
          <w:rFonts w:asciiTheme="minorHAnsi" w:hAnsiTheme="minorHAnsi" w:cs="Times New Roman"/>
          <w:b/>
          <w:color w:val="auto"/>
          <w:sz w:val="40"/>
        </w:rPr>
        <w:t xml:space="preserve"> </w:t>
      </w:r>
      <w:r w:rsidRPr="007E66D3">
        <w:rPr>
          <w:b/>
          <w:noProof/>
          <w:color w:val="auto"/>
          <w:lang w:eastAsia="et-EE"/>
        </w:rPr>
        <mc:AlternateContent>
          <mc:Choice Requires="wps">
            <w:drawing>
              <wp:anchor distT="0" distB="0" distL="114300" distR="114300" simplePos="0" relativeHeight="251660288" behindDoc="1" locked="0" layoutInCell="1" allowOverlap="1" wp14:anchorId="0FD0E5FC" wp14:editId="5C13ACE4">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6EB90096"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14:paraId="4A585C59"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3ADBA4DD" w14:textId="77777777" w:rsidR="0011756A" w:rsidRPr="00C97F48" w:rsidRDefault="0011756A" w:rsidP="0011756A">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10822068</w:t>
                            </w:r>
                          </w:p>
                          <w:p w14:paraId="175086A8"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Tel 666 1900</w:t>
                            </w:r>
                          </w:p>
                          <w:p w14:paraId="074AA2BE" w14:textId="77777777" w:rsidR="0011756A" w:rsidRPr="00C97F48" w:rsidRDefault="0011756A" w:rsidP="0011756A">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FD0E5FC"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14:paraId="6EB90096"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14:paraId="4A585C59"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3ADBA4DD"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10822068</w:t>
                      </w:r>
                    </w:p>
                    <w:p w14:paraId="175086A8" w14:textId="77777777" w:rsidR="0011756A" w:rsidRPr="00C97F48" w:rsidRDefault="0011756A" w:rsidP="0011756A">
                      <w:pPr>
                        <w:rPr>
                          <w:rFonts w:ascii="Helvetica LT Std Light" w:hAnsi="Helvetica LT Std Light"/>
                          <w:color w:val="575757"/>
                          <w:sz w:val="16"/>
                          <w:szCs w:val="16"/>
                        </w:rPr>
                      </w:pPr>
                      <w:r w:rsidRPr="00C97F48">
                        <w:rPr>
                          <w:rFonts w:ascii="Helvetica LT Std Light" w:hAnsi="Helvetica LT Std Light"/>
                          <w:color w:val="575757"/>
                          <w:sz w:val="16"/>
                          <w:szCs w:val="16"/>
                        </w:rPr>
                        <w:t>Tel 666 1900</w:t>
                      </w:r>
                    </w:p>
                    <w:p w14:paraId="074AA2BE" w14:textId="77777777" w:rsidR="0011756A" w:rsidRPr="00C97F48" w:rsidRDefault="0011756A" w:rsidP="0011756A">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v:textbox>
                <w10:wrap anchory="page"/>
              </v:shape>
            </w:pict>
          </mc:Fallback>
        </mc:AlternateContent>
      </w:r>
      <w:r w:rsidRPr="007E66D3">
        <w:rPr>
          <w:b/>
          <w:noProof/>
          <w:color w:val="auto"/>
          <w:lang w:eastAsia="et-EE"/>
        </w:rPr>
        <w:drawing>
          <wp:anchor distT="0" distB="0" distL="114300" distR="114300" simplePos="0" relativeHeight="251659264" behindDoc="1" locked="0" layoutInCell="1" allowOverlap="1" wp14:anchorId="79DC9771" wp14:editId="1EAACA7B">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7">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14:paraId="61BF28C2" w14:textId="77777777" w:rsidR="0011756A" w:rsidRPr="00B21AB0" w:rsidRDefault="0011756A" w:rsidP="0011756A">
      <w:pPr>
        <w:autoSpaceDE w:val="0"/>
        <w:autoSpaceDN w:val="0"/>
        <w:adjustRightInd w:val="0"/>
        <w:jc w:val="both"/>
        <w:rPr>
          <w:rFonts w:asciiTheme="minorHAnsi" w:hAnsiTheme="minorHAnsi"/>
          <w:lang w:val="et-EE"/>
        </w:rPr>
      </w:pPr>
      <w:r w:rsidRPr="00B21AB0">
        <w:rPr>
          <w:rFonts w:asciiTheme="minorHAnsi" w:hAnsiTheme="minorHAnsi"/>
          <w:lang w:val="et-EE"/>
        </w:rPr>
        <w:t>Patsiendi infomaterjal</w:t>
      </w:r>
    </w:p>
    <w:p w14:paraId="7D8B96EE" w14:textId="77777777" w:rsidR="0011756A" w:rsidRPr="00B21AB0" w:rsidRDefault="0011756A" w:rsidP="0011756A">
      <w:pPr>
        <w:autoSpaceDE w:val="0"/>
        <w:autoSpaceDN w:val="0"/>
        <w:adjustRightInd w:val="0"/>
        <w:jc w:val="both"/>
        <w:rPr>
          <w:rFonts w:asciiTheme="minorHAnsi" w:hAnsiTheme="minorHAnsi"/>
          <w:lang w:val="et-EE"/>
        </w:rPr>
      </w:pPr>
    </w:p>
    <w:p w14:paraId="2A7313E1" w14:textId="77777777" w:rsidR="00A601CC" w:rsidRPr="00200458" w:rsidRDefault="00A601CC" w:rsidP="00200458">
      <w:pPr>
        <w:jc w:val="both"/>
        <w:rPr>
          <w:rFonts w:asciiTheme="minorHAnsi" w:hAnsiTheme="minorHAnsi"/>
          <w:lang w:val="et-EE"/>
        </w:rPr>
      </w:pPr>
      <w:r w:rsidRPr="00200458">
        <w:rPr>
          <w:rFonts w:asciiTheme="minorHAnsi" w:hAnsiTheme="minorHAnsi"/>
          <w:lang w:val="et-EE"/>
        </w:rPr>
        <w:t>Käesoleva infolehe eesmärgiks on anda Teile teavet sellest, mis on magnetresonantstomograafia (MRT), kuidas selleks ette valmistuda, mis võib segada MRT teostamist, mis toimub uuringu ajal ning kust on võimalik saada lisainfot.</w:t>
      </w:r>
    </w:p>
    <w:p w14:paraId="598787DC" w14:textId="77777777" w:rsidR="00A601CC" w:rsidRPr="00200458" w:rsidRDefault="00A601CC" w:rsidP="00200458">
      <w:pPr>
        <w:jc w:val="both"/>
        <w:rPr>
          <w:rFonts w:asciiTheme="minorHAnsi" w:hAnsiTheme="minorHAnsi"/>
          <w:u w:val="single"/>
          <w:lang w:val="et-EE"/>
        </w:rPr>
      </w:pPr>
    </w:p>
    <w:p w14:paraId="3F73F4F7" w14:textId="77777777" w:rsidR="00A601CC" w:rsidRPr="00200458" w:rsidRDefault="00A601CC" w:rsidP="00200458">
      <w:pPr>
        <w:jc w:val="both"/>
        <w:rPr>
          <w:rFonts w:asciiTheme="minorHAnsi" w:hAnsiTheme="minorHAnsi"/>
          <w:b/>
          <w:lang w:val="et-EE"/>
        </w:rPr>
      </w:pPr>
      <w:r w:rsidRPr="00200458">
        <w:rPr>
          <w:rFonts w:asciiTheme="minorHAnsi" w:hAnsiTheme="minorHAnsi"/>
          <w:b/>
          <w:lang w:val="et-EE"/>
        </w:rPr>
        <w:t>Mis on MRT?</w:t>
      </w:r>
    </w:p>
    <w:p w14:paraId="591D73AA" w14:textId="77777777" w:rsidR="00A601CC" w:rsidRPr="00200458" w:rsidRDefault="00A601CC" w:rsidP="00200458">
      <w:pPr>
        <w:jc w:val="both"/>
        <w:rPr>
          <w:rFonts w:asciiTheme="minorHAnsi" w:hAnsiTheme="minorHAnsi"/>
          <w:lang w:val="et-EE"/>
        </w:rPr>
      </w:pPr>
    </w:p>
    <w:p w14:paraId="59EB14E7" w14:textId="77777777" w:rsidR="00A601CC" w:rsidRPr="00200458" w:rsidRDefault="00A601CC" w:rsidP="00200458">
      <w:pPr>
        <w:jc w:val="both"/>
        <w:rPr>
          <w:rFonts w:asciiTheme="minorHAnsi" w:hAnsiTheme="minorHAnsi"/>
          <w:lang w:val="et-EE"/>
        </w:rPr>
      </w:pPr>
      <w:r w:rsidRPr="00200458">
        <w:rPr>
          <w:rFonts w:asciiTheme="minorHAnsi" w:hAnsiTheme="minorHAnsi"/>
          <w:lang w:val="et-EE"/>
        </w:rPr>
        <w:t>MRT on diagnostiline uuring, mille abil  saadakse inimkehast kujutis tugeva magnetvälja abil. Uuring on valutu, ei nõua patsiendilt erilist ettevalmistust ning võimaldab diagnoosida mitmeid haigusi. Uuringuks ei kasutata ioniseerivat ehk röntgenikiirgust. Uuringut tehakse ainult meditsiinilisel näidustusel arsti saatekirjaga.</w:t>
      </w:r>
    </w:p>
    <w:p w14:paraId="2A8DBB16" w14:textId="77777777" w:rsidR="00A601CC" w:rsidRPr="00200458" w:rsidRDefault="00A601CC" w:rsidP="00200458">
      <w:pPr>
        <w:jc w:val="both"/>
        <w:rPr>
          <w:rFonts w:asciiTheme="minorHAnsi" w:hAnsiTheme="minorHAnsi"/>
          <w:lang w:val="et-EE"/>
        </w:rPr>
      </w:pPr>
    </w:p>
    <w:p w14:paraId="1A4EF451" w14:textId="77777777" w:rsidR="00A601CC" w:rsidRPr="00200458" w:rsidRDefault="00A601CC" w:rsidP="00200458">
      <w:pPr>
        <w:jc w:val="both"/>
        <w:rPr>
          <w:rFonts w:asciiTheme="minorHAnsi" w:hAnsiTheme="minorHAnsi"/>
          <w:b/>
          <w:lang w:val="et-EE"/>
        </w:rPr>
      </w:pPr>
      <w:r w:rsidRPr="00200458">
        <w:rPr>
          <w:rFonts w:asciiTheme="minorHAnsi" w:hAnsiTheme="minorHAnsi"/>
          <w:b/>
          <w:lang w:val="et-EE"/>
        </w:rPr>
        <w:t xml:space="preserve">Ettevalmistus uuringuks </w:t>
      </w:r>
    </w:p>
    <w:p w14:paraId="61FF792D" w14:textId="77777777" w:rsidR="00A601CC" w:rsidRPr="00200458" w:rsidRDefault="00A601CC" w:rsidP="00200458">
      <w:pPr>
        <w:jc w:val="both"/>
        <w:rPr>
          <w:rFonts w:asciiTheme="minorHAnsi" w:hAnsiTheme="minorHAnsi"/>
          <w:u w:val="single"/>
          <w:lang w:val="et-EE"/>
        </w:rPr>
      </w:pPr>
    </w:p>
    <w:p w14:paraId="20D8A491" w14:textId="77777777" w:rsidR="00A601CC" w:rsidRPr="00200458" w:rsidRDefault="00A601CC" w:rsidP="00200458">
      <w:pPr>
        <w:jc w:val="both"/>
        <w:rPr>
          <w:rFonts w:asciiTheme="minorHAnsi" w:hAnsiTheme="minorHAnsi"/>
          <w:u w:val="single"/>
          <w:lang w:val="et-EE"/>
        </w:rPr>
      </w:pPr>
      <w:r w:rsidRPr="00200458">
        <w:rPr>
          <w:rFonts w:asciiTheme="minorHAnsi" w:hAnsiTheme="minorHAnsi"/>
          <w:u w:val="single"/>
          <w:lang w:val="et-EE"/>
        </w:rPr>
        <w:t>Ootame Teid 15 minutit enne uuringu aega radioloogiakeskuse registratuuri.</w:t>
      </w:r>
    </w:p>
    <w:p w14:paraId="322E13C3" w14:textId="77777777" w:rsidR="00A601CC" w:rsidRPr="00200458" w:rsidRDefault="00A601CC" w:rsidP="00200458">
      <w:pPr>
        <w:jc w:val="both"/>
        <w:rPr>
          <w:rFonts w:asciiTheme="minorHAnsi" w:hAnsiTheme="minorHAnsi"/>
          <w:b/>
          <w:lang w:val="et-EE"/>
        </w:rPr>
      </w:pPr>
    </w:p>
    <w:p w14:paraId="2CB8E573" w14:textId="77777777" w:rsidR="00A601CC" w:rsidRPr="00200458" w:rsidRDefault="00A601CC" w:rsidP="00200458">
      <w:pPr>
        <w:jc w:val="both"/>
        <w:rPr>
          <w:rFonts w:asciiTheme="minorHAnsi" w:hAnsiTheme="minorHAnsi"/>
          <w:b/>
          <w:lang w:val="et-EE"/>
        </w:rPr>
      </w:pPr>
      <w:r w:rsidRPr="00200458">
        <w:rPr>
          <w:rFonts w:asciiTheme="minorHAnsi" w:hAnsiTheme="minorHAnsi"/>
          <w:b/>
          <w:lang w:val="et-EE"/>
        </w:rPr>
        <w:t>Enne uuringut palutakse Teil täita küsitlusleht.</w:t>
      </w:r>
    </w:p>
    <w:p w14:paraId="4C473CCD" w14:textId="77777777" w:rsidR="00A601CC" w:rsidRPr="0032387E" w:rsidRDefault="00A601CC" w:rsidP="0032387E">
      <w:pPr>
        <w:pStyle w:val="ListParagraph"/>
        <w:numPr>
          <w:ilvl w:val="0"/>
          <w:numId w:val="8"/>
        </w:numPr>
        <w:jc w:val="both"/>
        <w:rPr>
          <w:rFonts w:asciiTheme="minorHAnsi" w:hAnsiTheme="minorHAnsi"/>
          <w:lang w:val="et-EE"/>
        </w:rPr>
      </w:pPr>
      <w:r w:rsidRPr="0032387E">
        <w:rPr>
          <w:rFonts w:asciiTheme="minorHAnsi" w:hAnsiTheme="minorHAnsi"/>
          <w:lang w:val="et-EE"/>
        </w:rPr>
        <w:t xml:space="preserve">Uuringuks kasutatakse tugevat magnetvälja, seetõttu ei tohi uuringuruumi viia metallesemeid ega mehaanilisi seadmeid. Need võivad olla ohuks Teile endale, personalile ja aparatuurile. </w:t>
      </w:r>
    </w:p>
    <w:p w14:paraId="63F45E03" w14:textId="77777777" w:rsidR="00A601CC" w:rsidRPr="0032387E" w:rsidRDefault="00A601CC" w:rsidP="0032387E">
      <w:pPr>
        <w:pStyle w:val="ListParagraph"/>
        <w:numPr>
          <w:ilvl w:val="0"/>
          <w:numId w:val="8"/>
        </w:numPr>
        <w:jc w:val="both"/>
        <w:rPr>
          <w:rFonts w:asciiTheme="minorHAnsi" w:hAnsiTheme="minorHAnsi"/>
          <w:i/>
          <w:lang w:val="et-EE"/>
        </w:rPr>
      </w:pPr>
      <w:r w:rsidRPr="0032387E">
        <w:rPr>
          <w:rFonts w:asciiTheme="minorHAnsi" w:hAnsiTheme="minorHAnsi"/>
          <w:lang w:val="et-EE"/>
        </w:rPr>
        <w:t>Kui tulete uuringule, riietuge kergelt ja võimaluse korral jätke ehted, kellad, hambaproteesid, prillid jms koju, sest uuringu ajaks palutakse Teil need ära võtta. Isiklikud asjad saate jätta uuringukabineti riietusruumi lukustatavasse kappi.</w:t>
      </w:r>
    </w:p>
    <w:p w14:paraId="30C77541" w14:textId="77777777" w:rsidR="00A601CC" w:rsidRPr="0032387E" w:rsidRDefault="00A601CC" w:rsidP="0032387E">
      <w:pPr>
        <w:pStyle w:val="ListParagraph"/>
        <w:numPr>
          <w:ilvl w:val="0"/>
          <w:numId w:val="8"/>
        </w:numPr>
        <w:jc w:val="both"/>
        <w:rPr>
          <w:rFonts w:asciiTheme="minorHAnsi" w:hAnsiTheme="minorHAnsi"/>
          <w:lang w:val="et-EE"/>
        </w:rPr>
      </w:pPr>
      <w:r w:rsidRPr="0032387E">
        <w:rPr>
          <w:rFonts w:asciiTheme="minorHAnsi" w:hAnsiTheme="minorHAnsi"/>
          <w:lang w:val="et-EE"/>
        </w:rPr>
        <w:t xml:space="preserve">Vajaduse korral antakse Teile ühekordsed uuringuks sobilikud riided, millesse palutakse ümber riietuda. </w:t>
      </w:r>
    </w:p>
    <w:p w14:paraId="6EEA021F" w14:textId="77777777" w:rsidR="00A601CC" w:rsidRPr="0032387E" w:rsidRDefault="00A601CC" w:rsidP="0032387E">
      <w:pPr>
        <w:pStyle w:val="ListParagraph"/>
        <w:numPr>
          <w:ilvl w:val="0"/>
          <w:numId w:val="8"/>
        </w:numPr>
        <w:jc w:val="both"/>
        <w:rPr>
          <w:rFonts w:asciiTheme="minorHAnsi" w:hAnsiTheme="minorHAnsi"/>
          <w:lang w:val="et-EE"/>
        </w:rPr>
      </w:pPr>
      <w:r w:rsidRPr="0032387E">
        <w:rPr>
          <w:rFonts w:asciiTheme="minorHAnsi" w:hAnsiTheme="minorHAnsi"/>
          <w:lang w:val="et-EE"/>
        </w:rPr>
        <w:t>Ärge kasutage uuringupäeval juukselakki ega kosmeetikatooteid (nt pärlmutrit sisaldavaid tooteid nagu lauvärv, huulepulk, kehaemulsioon).</w:t>
      </w:r>
    </w:p>
    <w:p w14:paraId="2260525B" w14:textId="77777777" w:rsidR="00A601CC" w:rsidRPr="0032387E" w:rsidRDefault="00A601CC" w:rsidP="0032387E">
      <w:pPr>
        <w:pStyle w:val="ListParagraph"/>
        <w:numPr>
          <w:ilvl w:val="0"/>
          <w:numId w:val="8"/>
        </w:numPr>
        <w:jc w:val="both"/>
        <w:rPr>
          <w:rFonts w:asciiTheme="minorHAnsi" w:hAnsiTheme="minorHAnsi"/>
          <w:lang w:val="et-EE"/>
        </w:rPr>
      </w:pPr>
      <w:r w:rsidRPr="0032387E">
        <w:rPr>
          <w:rFonts w:asciiTheme="minorHAnsi" w:hAnsiTheme="minorHAnsi"/>
          <w:lang w:val="et-EE"/>
        </w:rPr>
        <w:t xml:space="preserve">Võite jätkata igapäevaste ravimite võtmist, samuti pole piiranguid dieedile, kui Teie arst ei ole öelnud teisiti. </w:t>
      </w:r>
    </w:p>
    <w:p w14:paraId="64442088" w14:textId="77777777" w:rsidR="00A601CC" w:rsidRPr="0032387E" w:rsidRDefault="00A601CC" w:rsidP="0032387E">
      <w:pPr>
        <w:pStyle w:val="ListParagraph"/>
        <w:numPr>
          <w:ilvl w:val="0"/>
          <w:numId w:val="8"/>
        </w:numPr>
        <w:jc w:val="both"/>
        <w:rPr>
          <w:rFonts w:asciiTheme="minorHAnsi" w:hAnsiTheme="minorHAnsi"/>
          <w:i/>
          <w:lang w:val="et-EE"/>
        </w:rPr>
      </w:pPr>
      <w:r w:rsidRPr="0032387E">
        <w:rPr>
          <w:rFonts w:asciiTheme="minorHAnsi" w:hAnsiTheme="minorHAnsi"/>
          <w:lang w:val="et-EE"/>
        </w:rPr>
        <w:t>Kui Teil on klaustrofoobia ehk kinnise ruumi kartus või ärevus, rääkige sellest oma raviarstile, kes määrab vajaduse korral Teile kerge toimega rahusti, et Teile saaks uuringu teha. Hirmu korral teavitage sellest ka uuringut tegevat radioloogiatehnikut.</w:t>
      </w:r>
    </w:p>
    <w:p w14:paraId="24A0F972" w14:textId="77777777" w:rsidR="00A601CC" w:rsidRPr="00200458" w:rsidRDefault="00A601CC" w:rsidP="00200458">
      <w:pPr>
        <w:jc w:val="both"/>
        <w:rPr>
          <w:rFonts w:asciiTheme="minorHAnsi" w:hAnsiTheme="minorHAnsi"/>
          <w:lang w:val="et-EE"/>
        </w:rPr>
      </w:pPr>
    </w:p>
    <w:p w14:paraId="4E8E3D71" w14:textId="26373258" w:rsidR="00A601CC" w:rsidRPr="00200458" w:rsidRDefault="00A601CC" w:rsidP="00200458">
      <w:pPr>
        <w:jc w:val="both"/>
        <w:rPr>
          <w:rFonts w:asciiTheme="minorHAnsi" w:hAnsiTheme="minorHAnsi"/>
          <w:b/>
          <w:lang w:val="et-EE"/>
        </w:rPr>
      </w:pPr>
      <w:r w:rsidRPr="00200458">
        <w:rPr>
          <w:rFonts w:asciiTheme="minorHAnsi" w:hAnsiTheme="minorHAnsi"/>
          <w:b/>
          <w:lang w:val="et-EE"/>
        </w:rPr>
        <w:t xml:space="preserve">MRT tegemist võivad takistada, samuti võivad MRT ajal Teid ohustada Teie organismis või kehal olevad </w:t>
      </w:r>
      <w:proofErr w:type="spellStart"/>
      <w:r w:rsidRPr="00200458">
        <w:rPr>
          <w:rFonts w:asciiTheme="minorHAnsi" w:hAnsiTheme="minorHAnsi"/>
          <w:b/>
          <w:lang w:val="et-EE"/>
        </w:rPr>
        <w:t>võõrkehad</w:t>
      </w:r>
      <w:proofErr w:type="spellEnd"/>
      <w:r w:rsidRPr="00200458">
        <w:rPr>
          <w:rFonts w:asciiTheme="minorHAnsi" w:hAnsiTheme="minorHAnsi"/>
          <w:b/>
          <w:lang w:val="et-EE"/>
        </w:rPr>
        <w:t>:</w:t>
      </w:r>
    </w:p>
    <w:p w14:paraId="41D7E647" w14:textId="56C32F8D" w:rsidR="00A601CC" w:rsidRPr="00200458" w:rsidRDefault="00200458" w:rsidP="00200458">
      <w:pPr>
        <w:pStyle w:val="ListParagraph"/>
        <w:numPr>
          <w:ilvl w:val="0"/>
          <w:numId w:val="7"/>
        </w:numPr>
        <w:jc w:val="both"/>
        <w:rPr>
          <w:rFonts w:asciiTheme="minorHAnsi" w:hAnsiTheme="minorHAnsi"/>
          <w:b/>
          <w:lang w:val="et-EE"/>
        </w:rPr>
      </w:pPr>
      <w:r>
        <w:rPr>
          <w:rFonts w:asciiTheme="minorHAnsi" w:hAnsiTheme="minorHAnsi"/>
          <w:lang w:val="et-EE"/>
        </w:rPr>
        <w:t>s</w:t>
      </w:r>
      <w:r w:rsidR="00A601CC" w:rsidRPr="00200458">
        <w:rPr>
          <w:rFonts w:asciiTheme="minorHAnsi" w:hAnsiTheme="minorHAnsi"/>
          <w:lang w:val="et-EE"/>
        </w:rPr>
        <w:t xml:space="preserve">üdamestimulaator (välja arvatud MRT-kindel </w:t>
      </w:r>
      <w:proofErr w:type="spellStart"/>
      <w:r w:rsidR="00A601CC" w:rsidRPr="00200458">
        <w:rPr>
          <w:rFonts w:asciiTheme="minorHAnsi" w:hAnsiTheme="minorHAnsi"/>
          <w:lang w:val="et-EE"/>
        </w:rPr>
        <w:t>kardiostimulaator</w:t>
      </w:r>
      <w:proofErr w:type="spellEnd"/>
      <w:r w:rsidR="00A601CC" w:rsidRPr="00200458">
        <w:rPr>
          <w:rFonts w:asciiTheme="minorHAnsi" w:hAnsiTheme="minorHAnsi"/>
          <w:lang w:val="et-EE"/>
        </w:rPr>
        <w:t>, mis programmeeritakse uuringuruumis viibimise ja uuringu tegemise ajaks spetsiaalsele režiimile vastava seadme abil).</w:t>
      </w:r>
    </w:p>
    <w:p w14:paraId="12A9FD8C" w14:textId="77777777" w:rsidR="00A601CC" w:rsidRPr="00200458" w:rsidRDefault="00A601CC" w:rsidP="00200458">
      <w:pPr>
        <w:pStyle w:val="ListParagraph"/>
        <w:numPr>
          <w:ilvl w:val="0"/>
          <w:numId w:val="7"/>
        </w:numPr>
        <w:jc w:val="both"/>
        <w:rPr>
          <w:rFonts w:asciiTheme="minorHAnsi" w:hAnsiTheme="minorHAnsi"/>
          <w:b/>
          <w:lang w:val="et-EE"/>
        </w:rPr>
      </w:pPr>
      <w:r w:rsidRPr="00200458">
        <w:rPr>
          <w:rFonts w:asciiTheme="minorHAnsi" w:hAnsiTheme="minorHAnsi"/>
          <w:lang w:val="et-EE"/>
        </w:rPr>
        <w:lastRenderedPageBreak/>
        <w:t xml:space="preserve">aju </w:t>
      </w:r>
      <w:proofErr w:type="spellStart"/>
      <w:r w:rsidRPr="00200458">
        <w:rPr>
          <w:rFonts w:asciiTheme="minorHAnsi" w:hAnsiTheme="minorHAnsi"/>
          <w:lang w:val="et-EE"/>
        </w:rPr>
        <w:t>aneurüsmi</w:t>
      </w:r>
      <w:proofErr w:type="spellEnd"/>
      <w:r w:rsidRPr="00200458">
        <w:rPr>
          <w:rFonts w:asciiTheme="minorHAnsi" w:hAnsiTheme="minorHAnsi"/>
          <w:lang w:val="et-EE"/>
        </w:rPr>
        <w:t xml:space="preserve"> klips;</w:t>
      </w:r>
    </w:p>
    <w:p w14:paraId="1E70AFD7" w14:textId="77777777" w:rsidR="00A601CC" w:rsidRPr="00200458" w:rsidRDefault="00A601CC" w:rsidP="00200458">
      <w:pPr>
        <w:pStyle w:val="ListParagraph"/>
        <w:numPr>
          <w:ilvl w:val="0"/>
          <w:numId w:val="7"/>
        </w:numPr>
        <w:jc w:val="both"/>
        <w:rPr>
          <w:rFonts w:asciiTheme="minorHAnsi" w:hAnsiTheme="minorHAnsi"/>
          <w:b/>
          <w:lang w:val="et-EE"/>
        </w:rPr>
      </w:pPr>
      <w:proofErr w:type="spellStart"/>
      <w:r w:rsidRPr="00200458">
        <w:rPr>
          <w:rFonts w:asciiTheme="minorHAnsi" w:hAnsiTheme="minorHAnsi"/>
          <w:lang w:val="et-EE"/>
        </w:rPr>
        <w:t>neurosaatja</w:t>
      </w:r>
      <w:proofErr w:type="spellEnd"/>
      <w:r w:rsidRPr="00200458">
        <w:rPr>
          <w:rFonts w:asciiTheme="minorHAnsi" w:hAnsiTheme="minorHAnsi"/>
          <w:lang w:val="et-EE"/>
        </w:rPr>
        <w:t>;</w:t>
      </w:r>
    </w:p>
    <w:p w14:paraId="5EF7D295" w14:textId="77777777" w:rsidR="00A601CC" w:rsidRPr="00200458" w:rsidRDefault="00A601CC" w:rsidP="00200458">
      <w:pPr>
        <w:pStyle w:val="ListParagraph"/>
        <w:numPr>
          <w:ilvl w:val="0"/>
          <w:numId w:val="7"/>
        </w:numPr>
        <w:jc w:val="both"/>
        <w:rPr>
          <w:rFonts w:asciiTheme="minorHAnsi" w:hAnsiTheme="minorHAnsi"/>
          <w:lang w:val="et-EE"/>
        </w:rPr>
      </w:pPr>
      <w:r w:rsidRPr="00200458">
        <w:rPr>
          <w:rFonts w:asciiTheme="minorHAnsi" w:hAnsiTheme="minorHAnsi"/>
          <w:lang w:val="et-EE"/>
        </w:rPr>
        <w:t>liigeseproteesid, kruvid, murdude fikseerimise plaadid;</w:t>
      </w:r>
    </w:p>
    <w:p w14:paraId="64568F92" w14:textId="77777777" w:rsidR="00A601CC" w:rsidRPr="00200458" w:rsidRDefault="00A601CC" w:rsidP="00200458">
      <w:pPr>
        <w:pStyle w:val="ListParagraph"/>
        <w:numPr>
          <w:ilvl w:val="0"/>
          <w:numId w:val="7"/>
        </w:numPr>
        <w:jc w:val="both"/>
        <w:rPr>
          <w:rFonts w:asciiTheme="minorHAnsi" w:hAnsiTheme="minorHAnsi"/>
          <w:lang w:val="et-EE"/>
        </w:rPr>
      </w:pPr>
      <w:r w:rsidRPr="00200458">
        <w:rPr>
          <w:rFonts w:asciiTheme="minorHAnsi" w:hAnsiTheme="minorHAnsi"/>
          <w:lang w:val="et-EE"/>
        </w:rPr>
        <w:t>proteesid;</w:t>
      </w:r>
    </w:p>
    <w:p w14:paraId="67CEAE07" w14:textId="77777777" w:rsidR="00A601CC" w:rsidRPr="00200458" w:rsidRDefault="00A601CC" w:rsidP="00200458">
      <w:pPr>
        <w:pStyle w:val="ListParagraph"/>
        <w:numPr>
          <w:ilvl w:val="0"/>
          <w:numId w:val="7"/>
        </w:numPr>
        <w:jc w:val="both"/>
        <w:rPr>
          <w:rFonts w:asciiTheme="minorHAnsi" w:hAnsiTheme="minorHAnsi"/>
          <w:lang w:val="et-EE"/>
        </w:rPr>
      </w:pPr>
      <w:r w:rsidRPr="00200458">
        <w:rPr>
          <w:rFonts w:asciiTheme="minorHAnsi" w:hAnsiTheme="minorHAnsi"/>
          <w:lang w:val="et-EE"/>
        </w:rPr>
        <w:t>südame tehisklapp;</w:t>
      </w:r>
    </w:p>
    <w:p w14:paraId="7EF72226" w14:textId="77777777" w:rsidR="00A601CC" w:rsidRPr="00200458" w:rsidRDefault="00A601CC" w:rsidP="00200458">
      <w:pPr>
        <w:pStyle w:val="ListParagraph"/>
        <w:numPr>
          <w:ilvl w:val="0"/>
          <w:numId w:val="7"/>
        </w:numPr>
        <w:jc w:val="both"/>
        <w:rPr>
          <w:rFonts w:asciiTheme="minorHAnsi" w:hAnsiTheme="minorHAnsi"/>
          <w:lang w:val="et-EE"/>
        </w:rPr>
      </w:pPr>
      <w:r w:rsidRPr="00200458">
        <w:rPr>
          <w:rFonts w:asciiTheme="minorHAnsi" w:hAnsiTheme="minorHAnsi"/>
          <w:lang w:val="et-EE"/>
        </w:rPr>
        <w:t xml:space="preserve">metallikillud; </w:t>
      </w:r>
    </w:p>
    <w:p w14:paraId="69E60350" w14:textId="77777777" w:rsidR="00A601CC" w:rsidRPr="00200458" w:rsidRDefault="00A601CC" w:rsidP="00200458">
      <w:pPr>
        <w:pStyle w:val="ListParagraph"/>
        <w:numPr>
          <w:ilvl w:val="0"/>
          <w:numId w:val="7"/>
        </w:numPr>
        <w:jc w:val="both"/>
        <w:rPr>
          <w:rFonts w:asciiTheme="minorHAnsi" w:hAnsiTheme="minorHAnsi"/>
          <w:lang w:val="et-EE"/>
        </w:rPr>
      </w:pPr>
      <w:r w:rsidRPr="00200458">
        <w:rPr>
          <w:rFonts w:asciiTheme="minorHAnsi" w:hAnsiTheme="minorHAnsi"/>
          <w:lang w:val="et-EE"/>
        </w:rPr>
        <w:t>stendid, klambrid;</w:t>
      </w:r>
    </w:p>
    <w:p w14:paraId="381A097A" w14:textId="77777777" w:rsidR="00A601CC" w:rsidRPr="00200458" w:rsidRDefault="00A601CC" w:rsidP="00200458">
      <w:pPr>
        <w:pStyle w:val="ListParagraph"/>
        <w:numPr>
          <w:ilvl w:val="0"/>
          <w:numId w:val="7"/>
        </w:numPr>
        <w:jc w:val="both"/>
        <w:rPr>
          <w:rFonts w:asciiTheme="minorHAnsi" w:hAnsiTheme="minorHAnsi"/>
          <w:lang w:val="et-EE"/>
        </w:rPr>
      </w:pPr>
      <w:proofErr w:type="spellStart"/>
      <w:r w:rsidRPr="00200458">
        <w:rPr>
          <w:rFonts w:asciiTheme="minorHAnsi" w:hAnsiTheme="minorHAnsi"/>
          <w:lang w:val="et-EE"/>
        </w:rPr>
        <w:t>breketid</w:t>
      </w:r>
      <w:proofErr w:type="spellEnd"/>
      <w:r w:rsidRPr="00200458">
        <w:rPr>
          <w:rFonts w:asciiTheme="minorHAnsi" w:hAnsiTheme="minorHAnsi"/>
          <w:lang w:val="et-EE"/>
        </w:rPr>
        <w:t xml:space="preserve">, hambatraadid; </w:t>
      </w:r>
    </w:p>
    <w:p w14:paraId="59EA58FF" w14:textId="77777777" w:rsidR="00A601CC" w:rsidRPr="00200458" w:rsidRDefault="00A601CC" w:rsidP="00200458">
      <w:pPr>
        <w:jc w:val="both"/>
        <w:rPr>
          <w:rFonts w:asciiTheme="minorHAnsi" w:hAnsiTheme="minorHAnsi"/>
          <w:lang w:val="et-EE"/>
        </w:rPr>
      </w:pPr>
    </w:p>
    <w:p w14:paraId="0E651A03" w14:textId="77777777" w:rsidR="00A601CC" w:rsidRPr="00200458" w:rsidRDefault="00A601CC" w:rsidP="00200458">
      <w:pPr>
        <w:jc w:val="both"/>
        <w:rPr>
          <w:rFonts w:asciiTheme="minorHAnsi" w:hAnsiTheme="minorHAnsi"/>
          <w:lang w:val="et-EE"/>
        </w:rPr>
      </w:pPr>
      <w:r w:rsidRPr="00200458">
        <w:rPr>
          <w:rFonts w:asciiTheme="minorHAnsi" w:hAnsiTheme="minorHAnsi"/>
          <w:lang w:val="et-EE"/>
        </w:rPr>
        <w:t xml:space="preserve">Teavitage uuringut tegevat radioloogiatehnikut kõikidest </w:t>
      </w:r>
      <w:proofErr w:type="spellStart"/>
      <w:r w:rsidRPr="00200458">
        <w:rPr>
          <w:rFonts w:asciiTheme="minorHAnsi" w:hAnsiTheme="minorHAnsi"/>
          <w:lang w:val="et-EE"/>
        </w:rPr>
        <w:t>võõrkehadest</w:t>
      </w:r>
      <w:proofErr w:type="spellEnd"/>
      <w:r w:rsidRPr="00200458">
        <w:rPr>
          <w:rFonts w:asciiTheme="minorHAnsi" w:hAnsiTheme="minorHAnsi"/>
          <w:lang w:val="et-EE"/>
        </w:rPr>
        <w:t xml:space="preserve"> oma organismis  enne uuringuruumi sisenemist.</w:t>
      </w:r>
    </w:p>
    <w:p w14:paraId="57A3A3BB" w14:textId="77777777" w:rsidR="00A601CC" w:rsidRPr="00200458" w:rsidRDefault="00A601CC" w:rsidP="00200458">
      <w:pPr>
        <w:jc w:val="both"/>
        <w:rPr>
          <w:rFonts w:asciiTheme="minorHAnsi" w:hAnsiTheme="minorHAnsi"/>
          <w:lang w:val="et-EE"/>
        </w:rPr>
      </w:pPr>
    </w:p>
    <w:p w14:paraId="3BCD1114" w14:textId="77777777" w:rsidR="00A601CC" w:rsidRPr="00200458" w:rsidRDefault="00A601CC" w:rsidP="00200458">
      <w:pPr>
        <w:jc w:val="both"/>
        <w:rPr>
          <w:rFonts w:asciiTheme="minorHAnsi" w:hAnsiTheme="minorHAnsi"/>
          <w:lang w:val="et-EE"/>
        </w:rPr>
      </w:pPr>
      <w:r w:rsidRPr="00200458">
        <w:rPr>
          <w:rFonts w:asciiTheme="minorHAnsi" w:hAnsiTheme="minorHAnsi"/>
          <w:lang w:val="et-EE"/>
        </w:rPr>
        <w:t>Kui olete rase või kahtlustate rasedust, teavitage sellest oma raviarsti ja uuringut tegevat radioloogiatehnikut. Ehkki lootekahjustusi ei ole küll seni tõendatud, kasutatakse seda uuringumeetodit raseduse ajal siiski vaid raskete või eluohtlike haigusjuhtude korral ning kontrastainet süstitakse ainult siis, kui selleks on eluline näidustus.</w:t>
      </w:r>
    </w:p>
    <w:p w14:paraId="4515056E" w14:textId="77777777" w:rsidR="00A601CC" w:rsidRPr="00200458" w:rsidRDefault="00A601CC" w:rsidP="00200458">
      <w:pPr>
        <w:jc w:val="both"/>
        <w:rPr>
          <w:rFonts w:asciiTheme="minorHAnsi" w:hAnsiTheme="minorHAnsi"/>
          <w:b/>
          <w:lang w:val="et-EE"/>
        </w:rPr>
      </w:pPr>
    </w:p>
    <w:p w14:paraId="527E2CA5" w14:textId="77777777" w:rsidR="00A601CC" w:rsidRPr="00200458" w:rsidRDefault="00A601CC" w:rsidP="00200458">
      <w:pPr>
        <w:jc w:val="both"/>
        <w:rPr>
          <w:rFonts w:asciiTheme="minorHAnsi" w:hAnsiTheme="minorHAnsi"/>
          <w:b/>
          <w:lang w:val="et-EE"/>
        </w:rPr>
      </w:pPr>
      <w:r w:rsidRPr="00200458">
        <w:rPr>
          <w:rFonts w:asciiTheme="minorHAnsi" w:hAnsiTheme="minorHAnsi"/>
          <w:b/>
          <w:lang w:val="et-EE"/>
        </w:rPr>
        <w:t>Uuringu ajal</w:t>
      </w:r>
    </w:p>
    <w:p w14:paraId="4D838E0E" w14:textId="77777777" w:rsidR="00A601CC" w:rsidRPr="00200458" w:rsidRDefault="00A601CC" w:rsidP="00200458">
      <w:pPr>
        <w:jc w:val="both"/>
        <w:rPr>
          <w:rFonts w:asciiTheme="minorHAnsi" w:hAnsiTheme="minorHAnsi"/>
          <w:b/>
          <w:lang w:val="et-EE"/>
        </w:rPr>
      </w:pPr>
    </w:p>
    <w:p w14:paraId="4AEDA04D" w14:textId="77777777" w:rsidR="00A601CC" w:rsidRPr="00200458" w:rsidRDefault="00A601CC" w:rsidP="00200458">
      <w:pPr>
        <w:numPr>
          <w:ilvl w:val="0"/>
          <w:numId w:val="5"/>
        </w:numPr>
        <w:jc w:val="both"/>
        <w:rPr>
          <w:rFonts w:asciiTheme="minorHAnsi" w:hAnsiTheme="minorHAnsi"/>
          <w:lang w:val="et-EE"/>
        </w:rPr>
      </w:pPr>
      <w:r w:rsidRPr="00200458">
        <w:rPr>
          <w:rFonts w:asciiTheme="minorHAnsi" w:hAnsiTheme="minorHAnsi"/>
          <w:lang w:val="et-EE"/>
        </w:rPr>
        <w:t xml:space="preserve">Sõltuvalt uuringu piirkonnast ja eesmärgist kestab uuring 15–90 minutit. </w:t>
      </w:r>
    </w:p>
    <w:p w14:paraId="192B956C" w14:textId="77777777" w:rsidR="00A601CC" w:rsidRPr="00200458" w:rsidRDefault="00A601CC" w:rsidP="00200458">
      <w:pPr>
        <w:numPr>
          <w:ilvl w:val="0"/>
          <w:numId w:val="5"/>
        </w:numPr>
        <w:jc w:val="both"/>
        <w:rPr>
          <w:rFonts w:asciiTheme="minorHAnsi" w:hAnsiTheme="minorHAnsi"/>
          <w:lang w:val="et-EE"/>
        </w:rPr>
      </w:pPr>
      <w:r w:rsidRPr="00200458">
        <w:rPr>
          <w:rFonts w:asciiTheme="minorHAnsi" w:hAnsiTheme="minorHAnsi"/>
          <w:lang w:val="et-EE"/>
        </w:rPr>
        <w:t xml:space="preserve">Üldjuhul lamate uuringulaual selili ja seejärel sõidutab radioloogiatehnik Teid uuringulauaga MRT-aparaadi keskele, mis on tunnelilaadne, mõlemast otsast avatud, ventileeritud ja valgustatud ruum. Uuringu kestel peate Te lamama liikumatult.  Te kuulete kloppivaid ja prõmmivaid helisid, mis kestavad mõnest sekundist mitme minutini. Müra summutamiseks antakse Teile kõrvaklapid ja -tropid. </w:t>
      </w:r>
    </w:p>
    <w:p w14:paraId="381015D8" w14:textId="77777777" w:rsidR="00A601CC" w:rsidRPr="00200458" w:rsidRDefault="00A601CC" w:rsidP="00200458">
      <w:pPr>
        <w:numPr>
          <w:ilvl w:val="0"/>
          <w:numId w:val="5"/>
        </w:numPr>
        <w:jc w:val="both"/>
        <w:rPr>
          <w:rFonts w:asciiTheme="minorHAnsi" w:hAnsiTheme="minorHAnsi"/>
          <w:lang w:val="et-EE"/>
        </w:rPr>
      </w:pPr>
      <w:r w:rsidRPr="00200458">
        <w:rPr>
          <w:rFonts w:asciiTheme="minorHAnsi" w:hAnsiTheme="minorHAnsi"/>
          <w:lang w:val="et-EE"/>
        </w:rPr>
        <w:t>Paljud haigused on MRT-</w:t>
      </w:r>
      <w:proofErr w:type="spellStart"/>
      <w:r w:rsidRPr="00200458">
        <w:rPr>
          <w:rFonts w:asciiTheme="minorHAnsi" w:hAnsiTheme="minorHAnsi"/>
          <w:lang w:val="et-EE"/>
        </w:rPr>
        <w:t>ga</w:t>
      </w:r>
      <w:proofErr w:type="spellEnd"/>
      <w:r w:rsidRPr="00200458">
        <w:rPr>
          <w:rFonts w:asciiTheme="minorHAnsi" w:hAnsiTheme="minorHAnsi"/>
          <w:lang w:val="et-EE"/>
        </w:rPr>
        <w:t xml:space="preserve"> diagnoositavad kontrastainet kasutades. Kui Teie uuring seda nõuab, paneb radioloogiatehnik Teile kontrastaine süstimiseks veenikanüüli. MRT-kontrastaine ei sisalda joodi ja on seetõttu hästi talutav; allergilisi reaktsioone esineb väga harva. Kontrastaine süstimise korral on soovitatav pärast uuringut tarvitada tavalisest rohkem vedelikku, et kontrastaine väljuks organismist kiiremini.</w:t>
      </w:r>
    </w:p>
    <w:p w14:paraId="5C22CF7E" w14:textId="77777777" w:rsidR="00A601CC" w:rsidRPr="00200458" w:rsidRDefault="00A601CC" w:rsidP="00200458">
      <w:pPr>
        <w:numPr>
          <w:ilvl w:val="0"/>
          <w:numId w:val="5"/>
        </w:numPr>
        <w:jc w:val="both"/>
        <w:rPr>
          <w:rFonts w:asciiTheme="minorHAnsi" w:hAnsiTheme="minorHAnsi"/>
          <w:lang w:val="et-EE"/>
        </w:rPr>
      </w:pPr>
      <w:r w:rsidRPr="00200458">
        <w:rPr>
          <w:rFonts w:asciiTheme="minorHAnsi" w:hAnsiTheme="minorHAnsi"/>
          <w:lang w:val="et-EE"/>
        </w:rPr>
        <w:t xml:space="preserve">Uuringu tegemise ajal jälgitakse Teid akna kaudu ja kaamera vahendusel ning ebamugavustunde korral saate radioloogiatehnikule märku anda turvanupu abil. </w:t>
      </w:r>
    </w:p>
    <w:p w14:paraId="3E7EEE50" w14:textId="77777777" w:rsidR="00A601CC" w:rsidRPr="00200458" w:rsidRDefault="00A601CC" w:rsidP="007D5EB4">
      <w:pPr>
        <w:jc w:val="both"/>
        <w:rPr>
          <w:rFonts w:asciiTheme="minorHAnsi" w:hAnsiTheme="minorHAnsi"/>
          <w:lang w:val="et-EE"/>
        </w:rPr>
      </w:pPr>
      <w:r w:rsidRPr="00200458">
        <w:rPr>
          <w:rFonts w:asciiTheme="minorHAnsi" w:hAnsiTheme="minorHAnsi"/>
          <w:lang w:val="et-EE"/>
        </w:rPr>
        <w:t xml:space="preserve">Kui Te olete pärast uuringut riietunud, võite lahkuda. </w:t>
      </w:r>
    </w:p>
    <w:p w14:paraId="26894F3A" w14:textId="77777777" w:rsidR="00A601CC" w:rsidRPr="00200458" w:rsidRDefault="00A601CC" w:rsidP="007D5EB4">
      <w:pPr>
        <w:jc w:val="both"/>
        <w:rPr>
          <w:rFonts w:asciiTheme="minorHAnsi" w:hAnsiTheme="minorHAnsi"/>
          <w:lang w:val="et-EE"/>
        </w:rPr>
      </w:pPr>
      <w:r w:rsidRPr="00200458">
        <w:rPr>
          <w:rFonts w:asciiTheme="minorHAnsi" w:hAnsiTheme="minorHAnsi"/>
          <w:lang w:val="et-EE"/>
        </w:rPr>
        <w:t xml:space="preserve">Uuringu tulemuse saate teada oma raviarstilt. </w:t>
      </w:r>
    </w:p>
    <w:p w14:paraId="7792EA65" w14:textId="52E92B18" w:rsidR="00A601CC" w:rsidRPr="00200458" w:rsidRDefault="00A601CC" w:rsidP="00200458">
      <w:pPr>
        <w:jc w:val="both"/>
        <w:rPr>
          <w:rFonts w:asciiTheme="minorHAnsi" w:hAnsiTheme="minorHAnsi"/>
          <w:lang w:val="et-EE"/>
        </w:rPr>
      </w:pPr>
      <w:r w:rsidRPr="00200458">
        <w:rPr>
          <w:rFonts w:asciiTheme="minorHAnsi" w:hAnsiTheme="minorHAnsi"/>
          <w:lang w:val="et-EE"/>
        </w:rPr>
        <w:t xml:space="preserve">Uuringuid tehakse Ida-Tallinna Keskhaigla Ravi tn 18 A-korpuses ja </w:t>
      </w:r>
      <w:r w:rsidR="009531BB">
        <w:rPr>
          <w:rFonts w:asciiTheme="minorHAnsi" w:hAnsiTheme="minorHAnsi"/>
          <w:lang w:val="et-EE"/>
        </w:rPr>
        <w:t>Asula põik 5, Magdaleena</w:t>
      </w:r>
      <w:r w:rsidRPr="00200458">
        <w:rPr>
          <w:rFonts w:asciiTheme="minorHAnsi" w:hAnsiTheme="minorHAnsi"/>
          <w:lang w:val="et-EE"/>
        </w:rPr>
        <w:t xml:space="preserve"> X-korpuses. Kui Teile määratud aeg osutub ebasobivaks, palume sellest teatada radioloogiakeskuse registratuuri telefonil 620 7200 (Ravi tn 18) või 666 5130 (</w:t>
      </w:r>
      <w:r w:rsidR="00AC7A53" w:rsidRPr="00AC7A53">
        <w:rPr>
          <w:rFonts w:asciiTheme="minorHAnsi" w:hAnsiTheme="minorHAnsi"/>
          <w:lang w:val="et-EE"/>
        </w:rPr>
        <w:t>Asula põi</w:t>
      </w:r>
      <w:r w:rsidR="00AC7A53">
        <w:rPr>
          <w:rFonts w:asciiTheme="minorHAnsi" w:hAnsiTheme="minorHAnsi"/>
          <w:lang w:val="et-EE"/>
        </w:rPr>
        <w:t>k 5</w:t>
      </w:r>
      <w:r w:rsidR="008E63F0">
        <w:rPr>
          <w:rFonts w:asciiTheme="minorHAnsi" w:hAnsiTheme="minorHAnsi"/>
          <w:lang w:val="et-EE"/>
        </w:rPr>
        <w:t>).</w:t>
      </w:r>
    </w:p>
    <w:p w14:paraId="5A371CBA" w14:textId="77777777" w:rsidR="00A601CC" w:rsidRPr="00200458" w:rsidRDefault="00A601CC" w:rsidP="00200458">
      <w:pPr>
        <w:jc w:val="both"/>
        <w:rPr>
          <w:rFonts w:asciiTheme="minorHAnsi" w:hAnsiTheme="minorHAnsi"/>
          <w:lang w:val="et-EE"/>
        </w:rPr>
      </w:pPr>
    </w:p>
    <w:p w14:paraId="0F55E51D" w14:textId="5427CAD5" w:rsidR="00A601CC" w:rsidRDefault="00A601CC" w:rsidP="00200458">
      <w:pPr>
        <w:jc w:val="both"/>
        <w:rPr>
          <w:rFonts w:asciiTheme="minorHAnsi" w:hAnsiTheme="minorHAnsi"/>
          <w:b/>
          <w:lang w:val="et-EE"/>
        </w:rPr>
      </w:pPr>
      <w:r w:rsidRPr="00200458">
        <w:rPr>
          <w:rFonts w:asciiTheme="minorHAnsi" w:hAnsiTheme="minorHAnsi"/>
          <w:b/>
          <w:lang w:val="et-EE"/>
        </w:rPr>
        <w:t>Lisainfo</w:t>
      </w:r>
    </w:p>
    <w:p w14:paraId="159D3935" w14:textId="77777777" w:rsidR="007D5EB4" w:rsidRPr="00200458" w:rsidRDefault="007D5EB4" w:rsidP="00200458">
      <w:pPr>
        <w:jc w:val="both"/>
        <w:rPr>
          <w:rFonts w:asciiTheme="minorHAnsi" w:hAnsiTheme="minorHAnsi"/>
          <w:b/>
          <w:lang w:val="et-EE"/>
        </w:rPr>
      </w:pPr>
    </w:p>
    <w:p w14:paraId="6D433F55" w14:textId="77777777" w:rsidR="00A601CC" w:rsidRPr="00200458" w:rsidRDefault="00A601CC" w:rsidP="00200458">
      <w:pPr>
        <w:jc w:val="both"/>
        <w:rPr>
          <w:rFonts w:asciiTheme="minorHAnsi" w:hAnsiTheme="minorHAnsi"/>
          <w:lang w:val="et-EE"/>
        </w:rPr>
      </w:pPr>
      <w:r w:rsidRPr="00200458">
        <w:rPr>
          <w:rFonts w:asciiTheme="minorHAnsi" w:hAnsiTheme="minorHAnsi"/>
          <w:lang w:val="et-EE"/>
        </w:rPr>
        <w:t>Uuringu kohta tekkinud küsimuste korral saate teavet radioloogiliste uuringute nõuandeliinilt. Nõuandeliinile helistades ei saa registreerida uuringule ega infot uuringu tulemuste kohta.</w:t>
      </w:r>
    </w:p>
    <w:p w14:paraId="47E189C1" w14:textId="77777777" w:rsidR="00A601CC" w:rsidRPr="00200458" w:rsidRDefault="00A601CC" w:rsidP="00200458">
      <w:pPr>
        <w:jc w:val="both"/>
        <w:rPr>
          <w:rFonts w:asciiTheme="minorHAnsi" w:hAnsiTheme="minorHAnsi"/>
          <w:lang w:val="et-EE"/>
        </w:rPr>
      </w:pPr>
      <w:r w:rsidRPr="00200458">
        <w:rPr>
          <w:rFonts w:asciiTheme="minorHAnsi" w:hAnsiTheme="minorHAnsi"/>
          <w:lang w:val="et-EE"/>
        </w:rPr>
        <w:t>Nõuandeliinile saate pöörduda E–R kella 8.00–16.00:</w:t>
      </w:r>
    </w:p>
    <w:p w14:paraId="326E7DEA" w14:textId="77777777" w:rsidR="00A601CC" w:rsidRPr="00200458" w:rsidRDefault="00A601CC" w:rsidP="00200458">
      <w:pPr>
        <w:numPr>
          <w:ilvl w:val="0"/>
          <w:numId w:val="3"/>
        </w:numPr>
        <w:jc w:val="both"/>
        <w:rPr>
          <w:rFonts w:asciiTheme="minorHAnsi" w:hAnsiTheme="minorHAnsi"/>
          <w:lang w:val="et-EE"/>
        </w:rPr>
      </w:pPr>
      <w:r w:rsidRPr="00200458">
        <w:rPr>
          <w:rFonts w:asciiTheme="minorHAnsi" w:hAnsiTheme="minorHAnsi"/>
          <w:lang w:val="et-EE"/>
        </w:rPr>
        <w:t xml:space="preserve">telefon </w:t>
      </w:r>
      <w:r w:rsidRPr="00200458">
        <w:rPr>
          <w:rFonts w:asciiTheme="minorHAnsi" w:hAnsiTheme="minorHAnsi"/>
          <w:lang w:val="et-EE"/>
        </w:rPr>
        <w:tab/>
        <w:t xml:space="preserve">666 5166 </w:t>
      </w:r>
    </w:p>
    <w:p w14:paraId="53E15AD0" w14:textId="77777777" w:rsidR="00A601CC" w:rsidRPr="00200458" w:rsidRDefault="00A601CC" w:rsidP="00200458">
      <w:pPr>
        <w:numPr>
          <w:ilvl w:val="0"/>
          <w:numId w:val="3"/>
        </w:numPr>
        <w:jc w:val="both"/>
        <w:rPr>
          <w:rFonts w:asciiTheme="minorHAnsi" w:hAnsiTheme="minorHAnsi"/>
          <w:lang w:val="et-EE"/>
        </w:rPr>
      </w:pPr>
      <w:r w:rsidRPr="00200458">
        <w:rPr>
          <w:rFonts w:asciiTheme="minorHAnsi" w:hAnsiTheme="minorHAnsi"/>
          <w:lang w:val="et-EE"/>
        </w:rPr>
        <w:t xml:space="preserve">e-post </w:t>
      </w:r>
      <w:r w:rsidRPr="00200458">
        <w:rPr>
          <w:rFonts w:asciiTheme="minorHAnsi" w:hAnsiTheme="minorHAnsi"/>
          <w:lang w:val="et-EE"/>
        </w:rPr>
        <w:tab/>
      </w:r>
      <w:r w:rsidRPr="00200458">
        <w:rPr>
          <w:rFonts w:asciiTheme="minorHAnsi" w:hAnsiTheme="minorHAnsi"/>
          <w:lang w:val="et-EE"/>
        </w:rPr>
        <w:tab/>
      </w:r>
      <w:hyperlink r:id="rId8">
        <w:r w:rsidRPr="00200458">
          <w:rPr>
            <w:rStyle w:val="Hyperlink"/>
            <w:rFonts w:asciiTheme="minorHAnsi" w:hAnsiTheme="minorHAnsi"/>
            <w:lang w:val="et-EE"/>
          </w:rPr>
          <w:t>radioloogiainfo@itk.ee</w:t>
        </w:r>
      </w:hyperlink>
      <w:r w:rsidRPr="00200458">
        <w:rPr>
          <w:rFonts w:asciiTheme="minorHAnsi" w:hAnsiTheme="minorHAnsi"/>
          <w:u w:val="single"/>
          <w:lang w:val="et-EE"/>
        </w:rPr>
        <w:t>.</w:t>
      </w:r>
    </w:p>
    <w:p w14:paraId="09B69360" w14:textId="339E8D21" w:rsidR="0011756A" w:rsidRPr="007F4B7C" w:rsidRDefault="0011756A" w:rsidP="002B7F43">
      <w:pPr>
        <w:autoSpaceDE w:val="0"/>
        <w:autoSpaceDN w:val="0"/>
        <w:adjustRightInd w:val="0"/>
        <w:ind w:left="5664"/>
        <w:jc w:val="both"/>
        <w:rPr>
          <w:rFonts w:asciiTheme="minorHAnsi" w:hAnsiTheme="minorHAnsi" w:cs="Segoe UI"/>
          <w:sz w:val="20"/>
          <w:szCs w:val="20"/>
          <w:lang w:val="et-EE"/>
        </w:rPr>
      </w:pPr>
      <w:r w:rsidRPr="007E66D3">
        <w:rPr>
          <w:lang w:val="et-EE"/>
        </w:rPr>
        <w:tab/>
      </w:r>
      <w:r w:rsidR="007F4B7C" w:rsidRPr="007F4B7C">
        <w:rPr>
          <w:rFonts w:asciiTheme="minorHAnsi" w:hAnsiTheme="minorHAnsi" w:cs="Segoe UI"/>
          <w:sz w:val="20"/>
          <w:szCs w:val="20"/>
          <w:lang w:val="et-EE"/>
        </w:rPr>
        <w:t>ITK415</w:t>
      </w:r>
    </w:p>
    <w:p w14:paraId="3C4074E2" w14:textId="6DB2A12D" w:rsidR="004F75E2" w:rsidRPr="007F4B7C" w:rsidRDefault="007F4B7C" w:rsidP="007F4B7C">
      <w:pPr>
        <w:ind w:left="6372"/>
        <w:rPr>
          <w:rFonts w:asciiTheme="minorHAnsi" w:hAnsiTheme="minorHAnsi"/>
          <w:iCs/>
          <w:sz w:val="20"/>
          <w:szCs w:val="20"/>
        </w:rPr>
      </w:pPr>
      <w:proofErr w:type="spellStart"/>
      <w:r w:rsidRPr="007F4B7C">
        <w:rPr>
          <w:rFonts w:asciiTheme="minorHAnsi" w:hAnsiTheme="minorHAnsi"/>
          <w:iCs/>
          <w:sz w:val="20"/>
          <w:szCs w:val="20"/>
        </w:rPr>
        <w:t>Kinnitatud</w:t>
      </w:r>
      <w:proofErr w:type="spellEnd"/>
      <w:r w:rsidRPr="007F4B7C">
        <w:rPr>
          <w:rFonts w:asciiTheme="minorHAnsi" w:hAnsiTheme="minorHAnsi"/>
          <w:iCs/>
          <w:sz w:val="20"/>
          <w:szCs w:val="20"/>
        </w:rPr>
        <w:t xml:space="preserve"> AS ITK </w:t>
      </w:r>
      <w:proofErr w:type="spellStart"/>
      <w:r w:rsidRPr="007F4B7C">
        <w:rPr>
          <w:rFonts w:asciiTheme="minorHAnsi" w:hAnsiTheme="minorHAnsi"/>
          <w:iCs/>
          <w:sz w:val="20"/>
          <w:szCs w:val="20"/>
        </w:rPr>
        <w:t>ravikvaliteedi</w:t>
      </w:r>
      <w:proofErr w:type="spellEnd"/>
      <w:r w:rsidRPr="007F4B7C">
        <w:rPr>
          <w:rFonts w:asciiTheme="minorHAnsi" w:hAnsiTheme="minorHAnsi"/>
          <w:iCs/>
          <w:sz w:val="20"/>
          <w:szCs w:val="20"/>
        </w:rPr>
        <w:t xml:space="preserve"> </w:t>
      </w:r>
      <w:proofErr w:type="spellStart"/>
      <w:r w:rsidRPr="007F4B7C">
        <w:rPr>
          <w:rFonts w:asciiTheme="minorHAnsi" w:hAnsiTheme="minorHAnsi"/>
          <w:iCs/>
          <w:sz w:val="20"/>
          <w:szCs w:val="20"/>
        </w:rPr>
        <w:t>komisjoni</w:t>
      </w:r>
      <w:proofErr w:type="spellEnd"/>
      <w:r w:rsidRPr="007F4B7C">
        <w:rPr>
          <w:rFonts w:asciiTheme="minorHAnsi" w:hAnsiTheme="minorHAnsi"/>
          <w:iCs/>
          <w:sz w:val="20"/>
          <w:szCs w:val="20"/>
        </w:rPr>
        <w:t xml:space="preserve"> 29.01.2020. </w:t>
      </w:r>
      <w:proofErr w:type="gramStart"/>
      <w:r w:rsidRPr="007F4B7C">
        <w:rPr>
          <w:rFonts w:asciiTheme="minorHAnsi" w:hAnsiTheme="minorHAnsi"/>
          <w:iCs/>
          <w:sz w:val="20"/>
          <w:szCs w:val="20"/>
        </w:rPr>
        <w:t>a</w:t>
      </w:r>
      <w:proofErr w:type="gramEnd"/>
      <w:r w:rsidRPr="007F4B7C">
        <w:rPr>
          <w:rFonts w:asciiTheme="minorHAnsi" w:hAnsiTheme="minorHAnsi"/>
          <w:iCs/>
          <w:sz w:val="20"/>
          <w:szCs w:val="20"/>
        </w:rPr>
        <w:t xml:space="preserve"> </w:t>
      </w:r>
      <w:proofErr w:type="spellStart"/>
      <w:r w:rsidRPr="007F4B7C">
        <w:rPr>
          <w:rFonts w:asciiTheme="minorHAnsi" w:hAnsiTheme="minorHAnsi"/>
          <w:iCs/>
          <w:sz w:val="20"/>
          <w:szCs w:val="20"/>
        </w:rPr>
        <w:t>otsusega</w:t>
      </w:r>
      <w:proofErr w:type="spellEnd"/>
      <w:r w:rsidRPr="007F4B7C">
        <w:rPr>
          <w:rFonts w:asciiTheme="minorHAnsi" w:hAnsiTheme="minorHAnsi"/>
          <w:iCs/>
          <w:sz w:val="20"/>
          <w:szCs w:val="20"/>
        </w:rPr>
        <w:t xml:space="preserve"> (</w:t>
      </w:r>
      <w:proofErr w:type="spellStart"/>
      <w:r w:rsidRPr="007F4B7C">
        <w:rPr>
          <w:rFonts w:asciiTheme="minorHAnsi" w:hAnsiTheme="minorHAnsi"/>
          <w:iCs/>
          <w:sz w:val="20"/>
          <w:szCs w:val="20"/>
        </w:rPr>
        <w:t>protokoll</w:t>
      </w:r>
      <w:proofErr w:type="spellEnd"/>
      <w:r w:rsidRPr="007F4B7C">
        <w:rPr>
          <w:rFonts w:asciiTheme="minorHAnsi" w:hAnsiTheme="minorHAnsi"/>
          <w:iCs/>
          <w:sz w:val="20"/>
          <w:szCs w:val="20"/>
        </w:rPr>
        <w:t xml:space="preserve"> </w:t>
      </w:r>
      <w:proofErr w:type="spellStart"/>
      <w:r w:rsidRPr="007F4B7C">
        <w:rPr>
          <w:rFonts w:asciiTheme="minorHAnsi" w:hAnsiTheme="minorHAnsi"/>
          <w:iCs/>
          <w:sz w:val="20"/>
          <w:szCs w:val="20"/>
        </w:rPr>
        <w:t>nr</w:t>
      </w:r>
      <w:proofErr w:type="spellEnd"/>
      <w:r w:rsidRPr="007F4B7C">
        <w:rPr>
          <w:rFonts w:asciiTheme="minorHAnsi" w:hAnsiTheme="minorHAnsi"/>
          <w:iCs/>
          <w:sz w:val="20"/>
          <w:szCs w:val="20"/>
        </w:rPr>
        <w:t xml:space="preserve"> 2-20)</w:t>
      </w:r>
    </w:p>
    <w:sectPr w:rsidR="004F75E2" w:rsidRPr="007F4B7C" w:rsidSect="00DC5CA0">
      <w:headerReference w:type="default" r:id="rId9"/>
      <w:footerReference w:type="default" r:id="rId10"/>
      <w:footerReference w:type="first" r:id="rId11"/>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CA96" w14:textId="77777777" w:rsidR="00E070B3" w:rsidRDefault="00E070B3" w:rsidP="00205B04">
      <w:r>
        <w:separator/>
      </w:r>
    </w:p>
  </w:endnote>
  <w:endnote w:type="continuationSeparator" w:id="0">
    <w:p w14:paraId="3ED7AC70" w14:textId="77777777" w:rsidR="00E070B3" w:rsidRDefault="00E070B3" w:rsidP="0020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LT Std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41DE" w14:textId="77777777" w:rsidR="002B7F43" w:rsidRDefault="002B7F43" w:rsidP="00037E58">
    <w:pPr>
      <w:pStyle w:val="Footer"/>
      <w:rPr>
        <w:rFonts w:asciiTheme="minorHAnsi" w:hAnsiTheme="minorHAnsi"/>
        <w:sz w:val="18"/>
        <w:szCs w:val="18"/>
      </w:rPr>
    </w:pPr>
  </w:p>
  <w:p w14:paraId="1964C169" w14:textId="278A7746" w:rsidR="00037E58" w:rsidRDefault="00B605E9" w:rsidP="00037E58">
    <w:pPr>
      <w:pStyle w:val="Footer"/>
      <w:rPr>
        <w:rFonts w:asciiTheme="minorHAnsi" w:hAnsiTheme="minorHAnsi"/>
        <w:sz w:val="18"/>
        <w:szCs w:val="18"/>
      </w:rPr>
    </w:pPr>
    <w:r w:rsidRPr="002D0084">
      <w:rPr>
        <w:rFonts w:asciiTheme="minorHAnsi" w:hAnsiTheme="minorHAnsi"/>
        <w:sz w:val="18"/>
        <w:szCs w:val="18"/>
      </w:rPr>
      <w:t xml:space="preserve">AS ITK </w:t>
    </w:r>
    <w:proofErr w:type="spellStart"/>
    <w:r>
      <w:rPr>
        <w:rFonts w:asciiTheme="minorHAnsi" w:hAnsiTheme="minorHAnsi"/>
        <w:sz w:val="18"/>
        <w:szCs w:val="18"/>
      </w:rPr>
      <w:t>p</w:t>
    </w:r>
    <w:r w:rsidRPr="002D0084">
      <w:rPr>
        <w:rFonts w:asciiTheme="minorHAnsi" w:hAnsiTheme="minorHAnsi"/>
        <w:sz w:val="18"/>
        <w:szCs w:val="18"/>
      </w:rPr>
      <w:t>atsiendi</w:t>
    </w:r>
    <w:proofErr w:type="spellEnd"/>
    <w:r w:rsidRPr="002D0084">
      <w:rPr>
        <w:rFonts w:asciiTheme="minorHAnsi" w:hAnsiTheme="minorHAnsi"/>
        <w:sz w:val="18"/>
        <w:szCs w:val="18"/>
      </w:rPr>
      <w:t xml:space="preserve"> </w:t>
    </w:r>
    <w:proofErr w:type="spellStart"/>
    <w:r w:rsidRPr="002D0084">
      <w:rPr>
        <w:rFonts w:asciiTheme="minorHAnsi" w:hAnsiTheme="minorHAnsi"/>
        <w:sz w:val="18"/>
        <w:szCs w:val="18"/>
      </w:rPr>
      <w:t>infomaterjal</w:t>
    </w:r>
    <w:proofErr w:type="spellEnd"/>
    <w:r w:rsidRPr="002D0084">
      <w:rPr>
        <w:rFonts w:asciiTheme="minorHAnsi" w:hAnsiTheme="minorHAnsi"/>
        <w:sz w:val="18"/>
        <w:szCs w:val="18"/>
      </w:rPr>
      <w:t xml:space="preserve"> (ITK</w:t>
    </w:r>
    <w:r w:rsidR="00200458">
      <w:rPr>
        <w:rFonts w:asciiTheme="minorHAnsi" w:hAnsiTheme="minorHAnsi"/>
        <w:sz w:val="18"/>
        <w:szCs w:val="18"/>
      </w:rPr>
      <w:t>415</w:t>
    </w:r>
    <w:r w:rsidRPr="002D0084">
      <w:rPr>
        <w:rFonts w:asciiTheme="minorHAnsi" w:hAnsiTheme="minorHAnsi"/>
        <w:sz w:val="18"/>
        <w:szCs w:val="18"/>
      </w:rPr>
      <w:t>)</w:t>
    </w:r>
  </w:p>
  <w:p w14:paraId="495C9204" w14:textId="3FE4D614" w:rsidR="00763F78" w:rsidRPr="002D0084" w:rsidRDefault="00200458" w:rsidP="002B7F43">
    <w:pPr>
      <w:pStyle w:val="Footer"/>
      <w:rPr>
        <w:rFonts w:asciiTheme="minorHAnsi" w:hAnsiTheme="minorHAnsi"/>
        <w:noProof/>
        <w:sz w:val="20"/>
        <w:szCs w:val="18"/>
      </w:rPr>
    </w:pPr>
    <w:proofErr w:type="spellStart"/>
    <w:r w:rsidRPr="00200458">
      <w:rPr>
        <w:rFonts w:asciiTheme="minorHAnsi" w:hAnsiTheme="minorHAnsi"/>
        <w:sz w:val="18"/>
      </w:rPr>
      <w:t>Magnetresonantstomograafia</w:t>
    </w:r>
    <w:proofErr w:type="spellEnd"/>
    <w:r w:rsidR="002B7F43" w:rsidRPr="00DC5CA0">
      <w:rPr>
        <w:rFonts w:asciiTheme="minorHAnsi" w:hAnsiTheme="minorHAnsi"/>
        <w:sz w:val="18"/>
      </w:rPr>
      <w:tab/>
    </w:r>
    <w:r w:rsidR="002B7F43">
      <w:rPr>
        <w:rFonts w:asciiTheme="minorHAnsi" w:hAnsiTheme="minorHAnsi"/>
        <w:sz w:val="18"/>
      </w:rPr>
      <w:tab/>
    </w:r>
    <w:sdt>
      <w:sdtPr>
        <w:rPr>
          <w:rFonts w:asciiTheme="minorHAnsi" w:hAnsiTheme="minorHAnsi"/>
          <w:sz w:val="20"/>
          <w:szCs w:val="18"/>
        </w:rPr>
        <w:id w:val="-725840985"/>
        <w:docPartObj>
          <w:docPartGallery w:val="Page Numbers (Bottom of Page)"/>
          <w:docPartUnique/>
        </w:docPartObj>
      </w:sdtPr>
      <w:sdtEndPr>
        <w:rPr>
          <w:noProof/>
        </w:rPr>
      </w:sdtEndPr>
      <w:sdtContent>
        <w:r>
          <w:rPr>
            <w:rFonts w:asciiTheme="minorHAnsi" w:hAnsiTheme="minorHAnsi"/>
            <w:sz w:val="20"/>
            <w:szCs w:val="18"/>
            <w:lang w:val="ru"/>
          </w:rPr>
          <w:fldChar w:fldCharType="begin"/>
        </w:r>
        <w:r>
          <w:rPr>
            <w:rFonts w:asciiTheme="minorHAnsi" w:hAnsiTheme="minorHAnsi"/>
            <w:sz w:val="20"/>
            <w:szCs w:val="18"/>
            <w:lang w:val="ru"/>
          </w:rPr>
          <w:instrText xml:space="preserve"> PAGE  \* Arabic  \* MERGEFORMAT </w:instrText>
        </w:r>
        <w:r>
          <w:rPr>
            <w:rFonts w:asciiTheme="minorHAnsi" w:hAnsiTheme="minorHAnsi"/>
            <w:sz w:val="20"/>
            <w:szCs w:val="18"/>
            <w:lang w:val="ru"/>
          </w:rPr>
          <w:fldChar w:fldCharType="separate"/>
        </w:r>
        <w:r w:rsidR="008E63F0">
          <w:rPr>
            <w:rFonts w:asciiTheme="minorHAnsi" w:hAnsiTheme="minorHAnsi"/>
            <w:noProof/>
            <w:sz w:val="20"/>
            <w:szCs w:val="18"/>
            <w:lang w:val="ru"/>
          </w:rPr>
          <w:t>1</w:t>
        </w:r>
        <w:r>
          <w:rPr>
            <w:rFonts w:asciiTheme="minorHAnsi" w:hAnsiTheme="minorHAnsi"/>
            <w:sz w:val="20"/>
            <w:szCs w:val="18"/>
            <w:lang w:val="ru"/>
          </w:rPr>
          <w:fldChar w:fldCharType="end"/>
        </w:r>
        <w:r>
          <w:rPr>
            <w:rFonts w:asciiTheme="minorHAnsi" w:hAnsiTheme="minorHAnsi"/>
            <w:sz w:val="20"/>
            <w:szCs w:val="18"/>
            <w:lang w:val="ru"/>
          </w:rPr>
          <w:t>/</w:t>
        </w:r>
        <w:r>
          <w:rPr>
            <w:rFonts w:asciiTheme="minorHAnsi" w:hAnsiTheme="minorHAnsi"/>
            <w:sz w:val="20"/>
            <w:szCs w:val="18"/>
            <w:lang w:val="ru"/>
          </w:rPr>
          <w:fldChar w:fldCharType="begin"/>
        </w:r>
        <w:r>
          <w:rPr>
            <w:rFonts w:asciiTheme="minorHAnsi" w:hAnsiTheme="minorHAnsi"/>
            <w:sz w:val="20"/>
            <w:szCs w:val="18"/>
            <w:lang w:val="ru"/>
          </w:rPr>
          <w:instrText xml:space="preserve"> NUMPAGES  \* Arabic  \* MERGEFORMAT </w:instrText>
        </w:r>
        <w:r>
          <w:rPr>
            <w:rFonts w:asciiTheme="minorHAnsi" w:hAnsiTheme="minorHAnsi"/>
            <w:sz w:val="20"/>
            <w:szCs w:val="18"/>
            <w:lang w:val="ru"/>
          </w:rPr>
          <w:fldChar w:fldCharType="separate"/>
        </w:r>
        <w:r w:rsidR="008E63F0">
          <w:rPr>
            <w:rFonts w:asciiTheme="minorHAnsi" w:hAnsiTheme="minorHAnsi"/>
            <w:noProof/>
            <w:sz w:val="20"/>
            <w:szCs w:val="18"/>
            <w:lang w:val="ru"/>
          </w:rPr>
          <w:t>2</w:t>
        </w:r>
        <w:r>
          <w:rPr>
            <w:rFonts w:asciiTheme="minorHAnsi" w:hAnsiTheme="minorHAnsi"/>
            <w:sz w:val="20"/>
            <w:szCs w:val="18"/>
            <w:lang w:val="ru"/>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90045"/>
      <w:docPartObj>
        <w:docPartGallery w:val="Page Numbers (Bottom of Page)"/>
        <w:docPartUnique/>
      </w:docPartObj>
    </w:sdtPr>
    <w:sdtEndPr>
      <w:rPr>
        <w:noProof/>
      </w:rPr>
    </w:sdtEndPr>
    <w:sdtContent>
      <w:p w14:paraId="4CBF20D7" w14:textId="77777777" w:rsidR="00763F78" w:rsidRDefault="00B605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5BC161" w14:textId="77777777" w:rsidR="002676B3" w:rsidRDefault="00E070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F08F2" w14:textId="77777777" w:rsidR="00E070B3" w:rsidRDefault="00E070B3" w:rsidP="00205B04">
      <w:r>
        <w:separator/>
      </w:r>
    </w:p>
  </w:footnote>
  <w:footnote w:type="continuationSeparator" w:id="0">
    <w:p w14:paraId="04F09F75" w14:textId="77777777" w:rsidR="00E070B3" w:rsidRDefault="00E070B3" w:rsidP="0020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40D9" w14:textId="77777777" w:rsidR="002676B3" w:rsidRDefault="00B605E9" w:rsidP="002676B3">
    <w:pPr>
      <w:pStyle w:val="Header"/>
      <w:rPr>
        <w:rFonts w:ascii="Courier New" w:hAnsi="Courier New"/>
        <w:lang w:val="et-EE"/>
      </w:rPr>
    </w:pPr>
    <w:r>
      <w:rPr>
        <w:noProof/>
        <w:lang w:val="et-EE" w:eastAsia="et-EE"/>
      </w:rPr>
      <mc:AlternateContent>
        <mc:Choice Requires="wps">
          <w:drawing>
            <wp:anchor distT="0" distB="0" distL="114300" distR="114300" simplePos="0" relativeHeight="251659264" behindDoc="0" locked="0" layoutInCell="1" allowOverlap="1" wp14:anchorId="6BDB4F18" wp14:editId="5776416E">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A2AE3" w14:textId="77777777" w:rsidR="002676B3" w:rsidRDefault="00E070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DB4F18"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14:paraId="419A2AE3" w14:textId="77777777" w:rsidR="002676B3" w:rsidRDefault="00C357C6" w:rsidP="002676B3">
                    <w:pPr>
                      <w:jc w:val="right"/>
                    </w:pPr>
                  </w:p>
                </w:txbxContent>
              </v:textbox>
            </v:shape>
          </w:pict>
        </mc:Fallback>
      </mc:AlternateContent>
    </w:r>
  </w:p>
  <w:p w14:paraId="55419A53" w14:textId="77777777" w:rsidR="002676B3" w:rsidRDefault="00B605E9" w:rsidP="002676B3">
    <w:pPr>
      <w:pStyle w:val="Header"/>
      <w:tabs>
        <w:tab w:val="left" w:pos="1800"/>
        <w:tab w:val="center" w:pos="6660"/>
        <w:tab w:val="left" w:pos="8222"/>
      </w:tabs>
      <w:ind w:firstLine="1276"/>
    </w:pPr>
    <w:r>
      <w:tab/>
    </w:r>
    <w:r>
      <w:tab/>
    </w:r>
  </w:p>
  <w:p w14:paraId="50CA45A8" w14:textId="77777777" w:rsidR="002676B3" w:rsidRPr="00CC707D" w:rsidRDefault="00B605E9" w:rsidP="002676B3">
    <w:pPr>
      <w:pStyle w:val="Header"/>
      <w:tabs>
        <w:tab w:val="left" w:pos="1800"/>
        <w:tab w:val="left" w:pos="7920"/>
      </w:tabs>
      <w:ind w:firstLine="1800"/>
      <w:rPr>
        <w:rFonts w:ascii="Courier New" w:hAnsi="Courier New"/>
        <w:lang w:val="et-EE"/>
      </w:rPr>
    </w:pPr>
    <w:r>
      <w:tab/>
    </w:r>
  </w:p>
  <w:p w14:paraId="7ADF2042" w14:textId="77777777" w:rsidR="002676B3" w:rsidRDefault="00E07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4C3"/>
    <w:multiLevelType w:val="hybridMultilevel"/>
    <w:tmpl w:val="267E31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04414F3"/>
    <w:multiLevelType w:val="hybridMultilevel"/>
    <w:tmpl w:val="C6764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17D22AA"/>
    <w:multiLevelType w:val="hybridMultilevel"/>
    <w:tmpl w:val="91CCC7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4221A49"/>
    <w:multiLevelType w:val="hybridMultilevel"/>
    <w:tmpl w:val="13B8C2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BDF7AC7"/>
    <w:multiLevelType w:val="hybridMultilevel"/>
    <w:tmpl w:val="0A885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7E07806"/>
    <w:multiLevelType w:val="multilevel"/>
    <w:tmpl w:val="A7725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510186"/>
    <w:multiLevelType w:val="multilevel"/>
    <w:tmpl w:val="4C42E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C86921"/>
    <w:multiLevelType w:val="multilevel"/>
    <w:tmpl w:val="EC8C5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6A"/>
    <w:rsid w:val="00012EDE"/>
    <w:rsid w:val="00017163"/>
    <w:rsid w:val="00084236"/>
    <w:rsid w:val="000A4A82"/>
    <w:rsid w:val="000F3447"/>
    <w:rsid w:val="00114652"/>
    <w:rsid w:val="0011756A"/>
    <w:rsid w:val="001548FF"/>
    <w:rsid w:val="00191AA3"/>
    <w:rsid w:val="001C655C"/>
    <w:rsid w:val="001C6C29"/>
    <w:rsid w:val="00200458"/>
    <w:rsid w:val="00205B04"/>
    <w:rsid w:val="00227A56"/>
    <w:rsid w:val="00260900"/>
    <w:rsid w:val="00261A30"/>
    <w:rsid w:val="002B4A4C"/>
    <w:rsid w:val="002B7F43"/>
    <w:rsid w:val="0032387E"/>
    <w:rsid w:val="00424C18"/>
    <w:rsid w:val="00443BBE"/>
    <w:rsid w:val="004B37D0"/>
    <w:rsid w:val="00583F30"/>
    <w:rsid w:val="005B2E8C"/>
    <w:rsid w:val="005D5BDB"/>
    <w:rsid w:val="005E3781"/>
    <w:rsid w:val="006E533E"/>
    <w:rsid w:val="006F0F07"/>
    <w:rsid w:val="007C09C4"/>
    <w:rsid w:val="007D5EB4"/>
    <w:rsid w:val="007F4B7C"/>
    <w:rsid w:val="00822923"/>
    <w:rsid w:val="008E63F0"/>
    <w:rsid w:val="009531BB"/>
    <w:rsid w:val="009B2870"/>
    <w:rsid w:val="00A056D6"/>
    <w:rsid w:val="00A37829"/>
    <w:rsid w:val="00A601CC"/>
    <w:rsid w:val="00AB75D4"/>
    <w:rsid w:val="00AC7A53"/>
    <w:rsid w:val="00AF0046"/>
    <w:rsid w:val="00AF60A7"/>
    <w:rsid w:val="00B00EC5"/>
    <w:rsid w:val="00B605E9"/>
    <w:rsid w:val="00B71703"/>
    <w:rsid w:val="00BE157B"/>
    <w:rsid w:val="00C357C6"/>
    <w:rsid w:val="00C66654"/>
    <w:rsid w:val="00D2621A"/>
    <w:rsid w:val="00D97DF0"/>
    <w:rsid w:val="00DC5CA0"/>
    <w:rsid w:val="00DD2E3E"/>
    <w:rsid w:val="00E070B3"/>
    <w:rsid w:val="00E83308"/>
    <w:rsid w:val="00EB560D"/>
    <w:rsid w:val="00ED52C2"/>
    <w:rsid w:val="00ED631F"/>
    <w:rsid w:val="00EE4AA4"/>
    <w:rsid w:val="00F02528"/>
    <w:rsid w:val="00F20BF0"/>
    <w:rsid w:val="00F97FFD"/>
    <w:rsid w:val="00FF41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05D4F"/>
  <w15:chartTrackingRefBased/>
  <w15:docId w15:val="{F3C8318B-E894-48C5-A165-4357CDAB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6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1756A"/>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56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11756A"/>
    <w:pPr>
      <w:tabs>
        <w:tab w:val="center" w:pos="4536"/>
        <w:tab w:val="right" w:pos="9072"/>
      </w:tabs>
    </w:pPr>
  </w:style>
  <w:style w:type="character" w:customStyle="1" w:styleId="HeaderChar">
    <w:name w:val="Header Char"/>
    <w:basedOn w:val="DefaultParagraphFont"/>
    <w:link w:val="Header"/>
    <w:rsid w:val="001175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1756A"/>
    <w:pPr>
      <w:tabs>
        <w:tab w:val="center" w:pos="4536"/>
        <w:tab w:val="right" w:pos="9072"/>
      </w:tabs>
    </w:pPr>
  </w:style>
  <w:style w:type="character" w:customStyle="1" w:styleId="FooterChar">
    <w:name w:val="Footer Char"/>
    <w:basedOn w:val="DefaultParagraphFont"/>
    <w:link w:val="Footer"/>
    <w:uiPriority w:val="99"/>
    <w:rsid w:val="0011756A"/>
    <w:rPr>
      <w:rFonts w:ascii="Times New Roman" w:eastAsia="Times New Roman" w:hAnsi="Times New Roman" w:cs="Times New Roman"/>
      <w:sz w:val="24"/>
      <w:szCs w:val="24"/>
      <w:lang w:val="en-GB"/>
    </w:rPr>
  </w:style>
  <w:style w:type="table" w:styleId="TableGrid">
    <w:name w:val="Table Grid"/>
    <w:basedOn w:val="TableNormal"/>
    <w:uiPriority w:val="59"/>
    <w:rsid w:val="0011756A"/>
    <w:pPr>
      <w:spacing w:after="0" w:line="240" w:lineRule="auto"/>
    </w:pPr>
    <w:rPr>
      <w:rFonts w:ascii="Times New Roman" w:eastAsia="Calibri"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DF0"/>
    <w:rPr>
      <w:sz w:val="16"/>
      <w:szCs w:val="16"/>
    </w:rPr>
  </w:style>
  <w:style w:type="paragraph" w:styleId="CommentText">
    <w:name w:val="annotation text"/>
    <w:basedOn w:val="Normal"/>
    <w:link w:val="CommentTextChar"/>
    <w:uiPriority w:val="99"/>
    <w:semiHidden/>
    <w:unhideWhenUsed/>
    <w:rsid w:val="00D97DF0"/>
    <w:rPr>
      <w:sz w:val="20"/>
      <w:szCs w:val="20"/>
    </w:rPr>
  </w:style>
  <w:style w:type="character" w:customStyle="1" w:styleId="CommentTextChar">
    <w:name w:val="Comment Text Char"/>
    <w:basedOn w:val="DefaultParagraphFont"/>
    <w:link w:val="CommentText"/>
    <w:uiPriority w:val="99"/>
    <w:semiHidden/>
    <w:rsid w:val="00D97D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7DF0"/>
    <w:rPr>
      <w:b/>
      <w:bCs/>
    </w:rPr>
  </w:style>
  <w:style w:type="character" w:customStyle="1" w:styleId="CommentSubjectChar">
    <w:name w:val="Comment Subject Char"/>
    <w:basedOn w:val="CommentTextChar"/>
    <w:link w:val="CommentSubject"/>
    <w:uiPriority w:val="99"/>
    <w:semiHidden/>
    <w:rsid w:val="00D97DF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97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F0"/>
    <w:rPr>
      <w:rFonts w:ascii="Segoe UI" w:eastAsia="Times New Roman" w:hAnsi="Segoe UI" w:cs="Segoe UI"/>
      <w:sz w:val="18"/>
      <w:szCs w:val="18"/>
      <w:lang w:val="en-GB"/>
    </w:rPr>
  </w:style>
  <w:style w:type="character" w:styleId="Hyperlink">
    <w:name w:val="Hyperlink"/>
    <w:basedOn w:val="DefaultParagraphFont"/>
    <w:uiPriority w:val="99"/>
    <w:unhideWhenUsed/>
    <w:rsid w:val="00A601CC"/>
    <w:rPr>
      <w:color w:val="0563C1" w:themeColor="hyperlink"/>
      <w:u w:val="single"/>
    </w:rPr>
  </w:style>
  <w:style w:type="paragraph" w:styleId="ListParagraph">
    <w:name w:val="List Paragraph"/>
    <w:basedOn w:val="Normal"/>
    <w:uiPriority w:val="34"/>
    <w:qFormat/>
    <w:rsid w:val="0020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oloogiainfo@itk.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3941</Characters>
  <Application>Microsoft Office Word</Application>
  <DocSecurity>0</DocSecurity>
  <Lines>32</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Taevere</dc:creator>
  <cp:keywords/>
  <dc:description/>
  <cp:lastModifiedBy>Kristel Taevere</cp:lastModifiedBy>
  <cp:revision>5</cp:revision>
  <dcterms:created xsi:type="dcterms:W3CDTF">2020-03-30T11:01:00Z</dcterms:created>
  <dcterms:modified xsi:type="dcterms:W3CDTF">2022-01-17T06:59:00Z</dcterms:modified>
</cp:coreProperties>
</file>